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0D" w:rsidRDefault="00B746DC" w:rsidP="001F580D">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Диспансеризация и профилактические медицинские осмотры</w:t>
      </w:r>
    </w:p>
    <w:p w:rsidR="00B746DC" w:rsidRPr="001F580D" w:rsidRDefault="00B746DC" w:rsidP="001F580D">
      <w:pPr>
        <w:shd w:val="clear" w:color="auto" w:fill="FFFFFF"/>
        <w:spacing w:after="0" w:line="240" w:lineRule="auto"/>
        <w:jc w:val="center"/>
        <w:outlineLvl w:val="1"/>
        <w:rPr>
          <w:rFonts w:ascii="Times New Roman" w:eastAsia="Times New Roman" w:hAnsi="Times New Roman" w:cs="Times New Roman"/>
          <w:b/>
          <w:sz w:val="28"/>
          <w:szCs w:val="28"/>
          <w:lang w:eastAsia="ru-RU"/>
        </w:rPr>
      </w:pPr>
    </w:p>
    <w:p w:rsidR="001F580D" w:rsidRPr="001F580D" w:rsidRDefault="00A22559"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Быть здоровым – это значит регулярно обследовать свой организм, относиться бережно к себе и своему здоровью. Помочь в этом призван</w:t>
      </w:r>
      <w:r w:rsidR="00D1375A">
        <w:rPr>
          <w:rFonts w:ascii="Times New Roman" w:eastAsia="Times New Roman" w:hAnsi="Times New Roman" w:cs="Times New Roman"/>
          <w:sz w:val="28"/>
          <w:szCs w:val="28"/>
          <w:shd w:val="clear" w:color="auto" w:fill="FFFFFF"/>
          <w:lang w:eastAsia="ru-RU"/>
        </w:rPr>
        <w:t>ы</w:t>
      </w:r>
      <w:r>
        <w:rPr>
          <w:rFonts w:ascii="Times New Roman" w:eastAsia="Times New Roman" w:hAnsi="Times New Roman" w:cs="Times New Roman"/>
          <w:sz w:val="28"/>
          <w:szCs w:val="28"/>
          <w:shd w:val="clear" w:color="auto" w:fill="FFFFFF"/>
          <w:lang w:eastAsia="ru-RU"/>
        </w:rPr>
        <w:t xml:space="preserve"> диспансеризация</w:t>
      </w:r>
      <w:r w:rsidR="00D1375A">
        <w:rPr>
          <w:rFonts w:ascii="Times New Roman" w:eastAsia="Times New Roman" w:hAnsi="Times New Roman" w:cs="Times New Roman"/>
          <w:sz w:val="28"/>
          <w:szCs w:val="28"/>
          <w:shd w:val="clear" w:color="auto" w:fill="FFFFFF"/>
          <w:lang w:eastAsia="ru-RU"/>
        </w:rPr>
        <w:t xml:space="preserve"> и профилактические медицинские осмотры</w:t>
      </w:r>
      <w:r>
        <w:rPr>
          <w:rFonts w:ascii="Times New Roman" w:eastAsia="Times New Roman" w:hAnsi="Times New Roman" w:cs="Times New Roman"/>
          <w:sz w:val="28"/>
          <w:szCs w:val="28"/>
          <w:shd w:val="clear" w:color="auto" w:fill="FFFFFF"/>
          <w:lang w:eastAsia="ru-RU"/>
        </w:rPr>
        <w:t>.</w:t>
      </w:r>
    </w:p>
    <w:p w:rsidR="00B746DC" w:rsidRDefault="00B746DC" w:rsidP="00B746DC">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B746DC" w:rsidRPr="001F580D" w:rsidRDefault="001F580D" w:rsidP="00B746DC">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r w:rsidR="00B746DC" w:rsidRPr="00B746DC">
        <w:rPr>
          <w:rFonts w:ascii="Times New Roman" w:eastAsia="Times New Roman" w:hAnsi="Times New Roman" w:cs="Times New Roman"/>
          <w:b/>
          <w:sz w:val="28"/>
          <w:szCs w:val="28"/>
          <w:shd w:val="clear" w:color="auto" w:fill="FFFFFF"/>
          <w:lang w:eastAsia="ru-RU"/>
        </w:rPr>
        <w:t>Диспансеризация</w:t>
      </w:r>
      <w:r w:rsidR="00B746DC" w:rsidRPr="001F580D">
        <w:rPr>
          <w:rFonts w:ascii="Times New Roman" w:eastAsia="Times New Roman" w:hAnsi="Times New Roman" w:cs="Times New Roman"/>
          <w:sz w:val="28"/>
          <w:szCs w:val="28"/>
          <w:shd w:val="clear" w:color="auto" w:fill="FFFFFF"/>
          <w:lang w:eastAsia="ru-RU"/>
        </w:rPr>
        <w:t xml:space="preserve"> – комплекс диагностических мероприятий, которые проводятся с целью раннего выявления признаков хронических заболеваний и рисков их развития. Обследования позволяют на ранней стадии выявить заболевания сердечно-сосудистой системы, онкологические заболевания, саха</w:t>
      </w:r>
      <w:r w:rsidR="007A6520">
        <w:rPr>
          <w:rFonts w:ascii="Times New Roman" w:eastAsia="Times New Roman" w:hAnsi="Times New Roman" w:cs="Times New Roman"/>
          <w:sz w:val="28"/>
          <w:szCs w:val="28"/>
          <w:shd w:val="clear" w:color="auto" w:fill="FFFFFF"/>
          <w:lang w:eastAsia="ru-RU"/>
        </w:rPr>
        <w:t>рный диабет и другие отклонения в здоровье.</w:t>
      </w:r>
    </w:p>
    <w:p w:rsidR="001F580D" w:rsidRPr="001F580D" w:rsidRDefault="00B746DC"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w:t>
      </w:r>
      <w:r w:rsidR="001F580D" w:rsidRPr="001F580D">
        <w:rPr>
          <w:rFonts w:ascii="Times New Roman" w:eastAsia="Times New Roman" w:hAnsi="Times New Roman" w:cs="Times New Roman"/>
          <w:sz w:val="28"/>
          <w:szCs w:val="28"/>
          <w:shd w:val="clear" w:color="auto" w:fill="FFFFFF"/>
          <w:lang w:eastAsia="ru-RU"/>
        </w:rPr>
        <w:t>испансеризацию могут пройти</w:t>
      </w:r>
      <w:r>
        <w:rPr>
          <w:rFonts w:ascii="Times New Roman" w:eastAsia="Times New Roman" w:hAnsi="Times New Roman" w:cs="Times New Roman"/>
          <w:sz w:val="28"/>
          <w:szCs w:val="28"/>
          <w:shd w:val="clear" w:color="auto" w:fill="FFFFFF"/>
          <w:lang w:eastAsia="ru-RU"/>
        </w:rPr>
        <w:t xml:space="preserve"> бесплатно</w:t>
      </w:r>
      <w:r w:rsidR="001F580D" w:rsidRPr="001F580D">
        <w:rPr>
          <w:rFonts w:ascii="Times New Roman" w:eastAsia="Times New Roman" w:hAnsi="Times New Roman" w:cs="Times New Roman"/>
          <w:sz w:val="28"/>
          <w:szCs w:val="28"/>
          <w:shd w:val="clear" w:color="auto" w:fill="FFFFFF"/>
          <w:lang w:eastAsia="ru-RU"/>
        </w:rPr>
        <w:t xml:space="preserve"> все застрахованные в системе ОМС граждане:</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 с 18 до 39 лет каждые три года;</w:t>
      </w:r>
    </w:p>
    <w:p w:rsid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 с 40 лет, а также в отношении отдельных категорий граждан – ежегодно.</w:t>
      </w:r>
    </w:p>
    <w:p w:rsidR="00D1375A" w:rsidRPr="001F580D" w:rsidRDefault="00D1375A" w:rsidP="00D1375A">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2024</w:t>
      </w:r>
      <w:r w:rsidRPr="001F580D">
        <w:rPr>
          <w:rFonts w:ascii="Times New Roman" w:eastAsia="Times New Roman" w:hAnsi="Times New Roman" w:cs="Times New Roman"/>
          <w:sz w:val="28"/>
          <w:szCs w:val="28"/>
          <w:shd w:val="clear" w:color="auto" w:fill="FFFFFF"/>
          <w:lang w:eastAsia="ru-RU"/>
        </w:rPr>
        <w:t xml:space="preserve"> году диспансеризацию могут пройти застрахованные лица, которые родились в 198</w:t>
      </w:r>
      <w:r>
        <w:rPr>
          <w:rFonts w:ascii="Times New Roman" w:eastAsia="Times New Roman" w:hAnsi="Times New Roman" w:cs="Times New Roman"/>
          <w:sz w:val="28"/>
          <w:szCs w:val="28"/>
          <w:shd w:val="clear" w:color="auto" w:fill="FFFFFF"/>
          <w:lang w:eastAsia="ru-RU"/>
        </w:rPr>
        <w:t>5</w:t>
      </w:r>
      <w:r w:rsidRPr="001F580D">
        <w:rPr>
          <w:rFonts w:ascii="Times New Roman" w:eastAsia="Times New Roman" w:hAnsi="Times New Roman" w:cs="Times New Roman"/>
          <w:sz w:val="28"/>
          <w:szCs w:val="28"/>
          <w:shd w:val="clear" w:color="auto" w:fill="FFFFFF"/>
          <w:lang w:eastAsia="ru-RU"/>
        </w:rPr>
        <w:t>, 198</w:t>
      </w:r>
      <w:r>
        <w:rPr>
          <w:rFonts w:ascii="Times New Roman" w:eastAsia="Times New Roman" w:hAnsi="Times New Roman" w:cs="Times New Roman"/>
          <w:sz w:val="28"/>
          <w:szCs w:val="28"/>
          <w:shd w:val="clear" w:color="auto" w:fill="FFFFFF"/>
          <w:lang w:eastAsia="ru-RU"/>
        </w:rPr>
        <w:t>8, 1991</w:t>
      </w:r>
      <w:r w:rsidRPr="001F580D">
        <w:rPr>
          <w:rFonts w:ascii="Times New Roman" w:eastAsia="Times New Roman" w:hAnsi="Times New Roman" w:cs="Times New Roman"/>
          <w:sz w:val="28"/>
          <w:szCs w:val="28"/>
          <w:shd w:val="clear" w:color="auto" w:fill="FFFFFF"/>
          <w:lang w:eastAsia="ru-RU"/>
        </w:rPr>
        <w:t>, 199</w:t>
      </w:r>
      <w:r>
        <w:rPr>
          <w:rFonts w:ascii="Times New Roman" w:eastAsia="Times New Roman" w:hAnsi="Times New Roman" w:cs="Times New Roman"/>
          <w:sz w:val="28"/>
          <w:szCs w:val="28"/>
          <w:shd w:val="clear" w:color="auto" w:fill="FFFFFF"/>
          <w:lang w:eastAsia="ru-RU"/>
        </w:rPr>
        <w:t>4</w:t>
      </w:r>
      <w:r w:rsidRPr="001F580D">
        <w:rPr>
          <w:rFonts w:ascii="Times New Roman" w:eastAsia="Times New Roman" w:hAnsi="Times New Roman" w:cs="Times New Roman"/>
          <w:sz w:val="28"/>
          <w:szCs w:val="28"/>
          <w:shd w:val="clear" w:color="auto" w:fill="FFFFFF"/>
          <w:lang w:eastAsia="ru-RU"/>
        </w:rPr>
        <w:t>, 199</w:t>
      </w:r>
      <w:r>
        <w:rPr>
          <w:rFonts w:ascii="Times New Roman" w:eastAsia="Times New Roman" w:hAnsi="Times New Roman" w:cs="Times New Roman"/>
          <w:sz w:val="28"/>
          <w:szCs w:val="28"/>
          <w:shd w:val="clear" w:color="auto" w:fill="FFFFFF"/>
          <w:lang w:eastAsia="ru-RU"/>
        </w:rPr>
        <w:t>7</w:t>
      </w:r>
      <w:r w:rsidRPr="001F580D">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2000</w:t>
      </w:r>
      <w:r w:rsidRPr="001F580D">
        <w:rPr>
          <w:rFonts w:ascii="Times New Roman" w:eastAsia="Times New Roman" w:hAnsi="Times New Roman" w:cs="Times New Roman"/>
          <w:sz w:val="28"/>
          <w:szCs w:val="28"/>
          <w:shd w:val="clear" w:color="auto" w:fill="FFFFFF"/>
          <w:lang w:eastAsia="ru-RU"/>
        </w:rPr>
        <w:t>, 200</w:t>
      </w:r>
      <w:r>
        <w:rPr>
          <w:rFonts w:ascii="Times New Roman" w:eastAsia="Times New Roman" w:hAnsi="Times New Roman" w:cs="Times New Roman"/>
          <w:sz w:val="28"/>
          <w:szCs w:val="28"/>
          <w:shd w:val="clear" w:color="auto" w:fill="FFFFFF"/>
          <w:lang w:eastAsia="ru-RU"/>
        </w:rPr>
        <w:t>3</w:t>
      </w:r>
      <w:r w:rsidRPr="001F580D">
        <w:rPr>
          <w:rFonts w:ascii="Times New Roman" w:eastAsia="Times New Roman" w:hAnsi="Times New Roman" w:cs="Times New Roman"/>
          <w:sz w:val="28"/>
          <w:szCs w:val="28"/>
          <w:shd w:val="clear" w:color="auto" w:fill="FFFFFF"/>
          <w:lang w:eastAsia="ru-RU"/>
        </w:rPr>
        <w:t>, 200</w:t>
      </w:r>
      <w:r>
        <w:rPr>
          <w:rFonts w:ascii="Times New Roman" w:eastAsia="Times New Roman" w:hAnsi="Times New Roman" w:cs="Times New Roman"/>
          <w:sz w:val="28"/>
          <w:szCs w:val="28"/>
          <w:shd w:val="clear" w:color="auto" w:fill="FFFFFF"/>
          <w:lang w:eastAsia="ru-RU"/>
        </w:rPr>
        <w:t>6</w:t>
      </w:r>
      <w:r w:rsidRPr="001F580D">
        <w:rPr>
          <w:rFonts w:ascii="Times New Roman" w:eastAsia="Times New Roman" w:hAnsi="Times New Roman" w:cs="Times New Roman"/>
          <w:sz w:val="28"/>
          <w:szCs w:val="28"/>
          <w:shd w:val="clear" w:color="auto" w:fill="FFFFFF"/>
          <w:lang w:eastAsia="ru-RU"/>
        </w:rPr>
        <w:t xml:space="preserve"> годах, а также граждане старше 40 лет.</w:t>
      </w:r>
    </w:p>
    <w:p w:rsidR="00B746DC" w:rsidRPr="001F580D" w:rsidRDefault="00B746DC" w:rsidP="00D1375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746DC">
        <w:rPr>
          <w:rFonts w:ascii="Times New Roman" w:eastAsia="Times New Roman" w:hAnsi="Times New Roman" w:cs="Times New Roman"/>
          <w:b/>
          <w:sz w:val="28"/>
          <w:szCs w:val="28"/>
          <w:shd w:val="clear" w:color="auto" w:fill="FFFFFF"/>
          <w:lang w:eastAsia="ru-RU"/>
        </w:rPr>
        <w:t xml:space="preserve">Профилактические медицинские осмотры </w:t>
      </w:r>
      <w:r>
        <w:rPr>
          <w:rFonts w:ascii="Times New Roman" w:eastAsia="Times New Roman" w:hAnsi="Times New Roman" w:cs="Times New Roman"/>
          <w:sz w:val="28"/>
          <w:szCs w:val="28"/>
          <w:shd w:val="clear" w:color="auto" w:fill="FFFFFF"/>
          <w:lang w:eastAsia="ru-RU"/>
        </w:rPr>
        <w:t>отличаются от диспансеризации меньшим набором обследований и проводятся ежегодно.</w:t>
      </w:r>
    </w:p>
    <w:p w:rsidR="001F580D" w:rsidRPr="001F580D" w:rsidRDefault="001F580D" w:rsidP="00D1375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Диспансеризация проходит в 2 этапа. На первом этапе проводятся следующие обследования:</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проведение опроса (анкетирование);</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измерение роста, веса, индекса массы тела;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измерение артериального давления;</w:t>
      </w:r>
    </w:p>
    <w:p w:rsid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определение уровня общего холестерина и глюкозы в крови;</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флюорография легких 1 раз в 2 года;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 определение относительного сердечно-сосудистого риска;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ЭКГ в покое;</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индивидуальное профилактическое консультирование (1 раз в 3 года);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Пациентам от 40 лет и старше:</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анализ крови (ежегодно);</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анализ кала на скрытую кровь (для выявления опухолей и полипов толстого кишечника);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определение абсолютного сердечно-сосудистого риска;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измерение внутриглазного давления;</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xml:space="preserve">– </w:t>
      </w:r>
      <w:proofErr w:type="spellStart"/>
      <w:r w:rsidRPr="001F580D">
        <w:rPr>
          <w:rFonts w:ascii="Times New Roman" w:eastAsia="Times New Roman" w:hAnsi="Times New Roman" w:cs="Times New Roman"/>
          <w:sz w:val="28"/>
          <w:szCs w:val="28"/>
          <w:shd w:val="clear" w:color="auto" w:fill="FFFFFF"/>
          <w:lang w:eastAsia="ru-RU"/>
        </w:rPr>
        <w:t>эзофагогастродуоденоскопия</w:t>
      </w:r>
      <w:proofErr w:type="spellEnd"/>
      <w:r w:rsidRPr="001F580D">
        <w:rPr>
          <w:rFonts w:ascii="Times New Roman" w:eastAsia="Times New Roman" w:hAnsi="Times New Roman" w:cs="Times New Roman"/>
          <w:sz w:val="28"/>
          <w:szCs w:val="28"/>
          <w:shd w:val="clear" w:color="auto" w:fill="FFFFFF"/>
          <w:lang w:eastAsia="ru-RU"/>
        </w:rPr>
        <w:t>;</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p>
    <w:p w:rsidR="001F580D" w:rsidRPr="008F1C20"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8F1C20">
        <w:rPr>
          <w:rFonts w:ascii="Times New Roman" w:eastAsia="Times New Roman" w:hAnsi="Times New Roman" w:cs="Times New Roman"/>
          <w:sz w:val="28"/>
          <w:szCs w:val="28"/>
          <w:shd w:val="clear" w:color="auto" w:fill="FFFFFF"/>
          <w:lang w:eastAsia="ru-RU"/>
        </w:rPr>
        <w:t>Для женщин:</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осмотр фельдшером (акушеркой), врачом-гинекологом;</w:t>
      </w:r>
    </w:p>
    <w:p w:rsidR="001F580D" w:rsidRPr="001F580D" w:rsidRDefault="00B746DC" w:rsidP="001F580D">
      <w:pPr>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w:t>
      </w:r>
      <w:r w:rsidR="001F580D" w:rsidRPr="001F580D">
        <w:rPr>
          <w:rFonts w:ascii="Times New Roman" w:eastAsia="Times New Roman" w:hAnsi="Times New Roman" w:cs="Times New Roman"/>
          <w:sz w:val="28"/>
          <w:szCs w:val="28"/>
          <w:shd w:val="clear" w:color="auto" w:fill="FFFFFF"/>
          <w:lang w:eastAsia="ru-RU"/>
        </w:rPr>
        <w:t>взятие мазка с шейки матки, цитологическое исследование;</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маммография проводится в возрасте от 40 до 75 лет – 1 раз в 2 года;</w:t>
      </w:r>
    </w:p>
    <w:p w:rsidR="001F580D" w:rsidRPr="008F1C20"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8F1C20">
        <w:rPr>
          <w:rFonts w:ascii="Times New Roman" w:eastAsia="Times New Roman" w:hAnsi="Times New Roman" w:cs="Times New Roman"/>
          <w:sz w:val="28"/>
          <w:szCs w:val="28"/>
          <w:shd w:val="clear" w:color="auto" w:fill="FFFFFF"/>
          <w:lang w:eastAsia="ru-RU"/>
        </w:rPr>
        <w:t>Для мужчин:</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определение простат-специфического антигена в крови.</w:t>
      </w:r>
    </w:p>
    <w:p w:rsidR="00D1375A" w:rsidRDefault="00D1375A" w:rsidP="001F580D">
      <w:pPr>
        <w:spacing w:after="0" w:line="240" w:lineRule="auto"/>
        <w:jc w:val="both"/>
        <w:rPr>
          <w:rFonts w:ascii="Times New Roman" w:eastAsia="Times New Roman" w:hAnsi="Times New Roman" w:cs="Times New Roman"/>
          <w:sz w:val="28"/>
          <w:szCs w:val="28"/>
          <w:shd w:val="clear" w:color="auto" w:fill="FFFFFF"/>
          <w:lang w:eastAsia="ru-RU"/>
        </w:rPr>
      </w:pPr>
    </w:p>
    <w:p w:rsidR="00D1375A" w:rsidRDefault="00D1375A" w:rsidP="00D1375A">
      <w:pPr>
        <w:pStyle w:val="a3"/>
        <w:shd w:val="clear" w:color="auto" w:fill="FFFFFF" w:themeFill="background1"/>
        <w:spacing w:before="75" w:beforeAutospacing="0" w:after="75" w:afterAutospacing="0"/>
        <w:ind w:firstLine="708"/>
        <w:jc w:val="both"/>
        <w:rPr>
          <w:sz w:val="28"/>
          <w:szCs w:val="28"/>
          <w:shd w:val="clear" w:color="auto" w:fill="FFFFFF"/>
        </w:rPr>
      </w:pPr>
      <w:r>
        <w:rPr>
          <w:sz w:val="28"/>
          <w:szCs w:val="28"/>
          <w:shd w:val="clear" w:color="auto" w:fill="FFFFFF"/>
        </w:rPr>
        <w:t xml:space="preserve">При проведении </w:t>
      </w:r>
      <w:r w:rsidRPr="00D1375A">
        <w:rPr>
          <w:sz w:val="28"/>
          <w:szCs w:val="28"/>
          <w:shd w:val="clear" w:color="auto" w:fill="FFFFFF"/>
        </w:rPr>
        <w:t xml:space="preserve">диспансеризации так же оценивается </w:t>
      </w:r>
      <w:r w:rsidRPr="007A6520">
        <w:rPr>
          <w:b/>
          <w:sz w:val="28"/>
          <w:szCs w:val="28"/>
          <w:shd w:val="clear" w:color="auto" w:fill="FFFFFF"/>
        </w:rPr>
        <w:t>репродуктивное здоровье</w:t>
      </w:r>
      <w:r>
        <w:rPr>
          <w:sz w:val="28"/>
          <w:szCs w:val="28"/>
          <w:shd w:val="clear" w:color="auto" w:fill="FFFFFF"/>
        </w:rPr>
        <w:t>.</w:t>
      </w:r>
      <w:r>
        <w:rPr>
          <w:b/>
          <w:sz w:val="28"/>
          <w:szCs w:val="28"/>
          <w:shd w:val="clear" w:color="auto" w:fill="FFFFFF"/>
        </w:rPr>
        <w:t xml:space="preserve"> </w:t>
      </w:r>
      <w:r w:rsidRPr="00096235">
        <w:rPr>
          <w:sz w:val="28"/>
          <w:szCs w:val="28"/>
          <w:shd w:val="clear" w:color="auto" w:fill="FFFFFF"/>
        </w:rPr>
        <w:t>Д</w:t>
      </w:r>
      <w:r w:rsidRPr="00D1375A">
        <w:rPr>
          <w:sz w:val="28"/>
          <w:szCs w:val="28"/>
          <w:shd w:val="clear" w:color="auto" w:fill="FFFFFF"/>
        </w:rPr>
        <w:t xml:space="preserve">ля молодых женщин 18-29 лет на первом этапе организуется </w:t>
      </w:r>
      <w:r w:rsidRPr="00D1375A">
        <w:rPr>
          <w:sz w:val="28"/>
          <w:szCs w:val="28"/>
          <w:shd w:val="clear" w:color="auto" w:fill="FFFFFF"/>
        </w:rPr>
        <w:lastRenderedPageBreak/>
        <w:t>исследование, выявляющее возбудителей инфекционных заболеваний. На второй этап женщина направляется при наличии показаний и отклонений, выявленных на первом этапе, и по его итогам устанавливается группа здоровья. Так может быть назначено ультразвуковое исследование органов малого таза, молочных желез. При необходимости после прохождения диспансеризации врач или фельдшер может направить женщину на повторный прием узкого специалиста, также пациентка может быть поставлена на диспансерное наблюдение.</w:t>
      </w:r>
      <w:r>
        <w:rPr>
          <w:sz w:val="28"/>
          <w:szCs w:val="28"/>
          <w:shd w:val="clear" w:color="auto" w:fill="FFFFFF"/>
        </w:rPr>
        <w:t xml:space="preserve"> </w:t>
      </w:r>
    </w:p>
    <w:p w:rsidR="00D1375A" w:rsidRDefault="00D1375A" w:rsidP="00D1375A">
      <w:pPr>
        <w:pStyle w:val="a3"/>
        <w:shd w:val="clear" w:color="auto" w:fill="FFFFFF" w:themeFill="background1"/>
        <w:spacing w:before="75" w:beforeAutospacing="0" w:after="75" w:afterAutospacing="0"/>
        <w:ind w:firstLine="708"/>
        <w:jc w:val="both"/>
        <w:rPr>
          <w:rFonts w:eastAsiaTheme="minorHAnsi"/>
          <w:spacing w:val="3"/>
          <w:sz w:val="28"/>
          <w:szCs w:val="28"/>
          <w:shd w:val="clear" w:color="auto" w:fill="FFFFFF"/>
          <w:lang w:eastAsia="en-US"/>
        </w:rPr>
      </w:pPr>
      <w:r w:rsidRPr="00EC569A">
        <w:rPr>
          <w:rFonts w:eastAsiaTheme="minorHAnsi"/>
          <w:spacing w:val="3"/>
          <w:sz w:val="28"/>
          <w:szCs w:val="28"/>
          <w:shd w:val="clear" w:color="auto" w:fill="FFFFFF"/>
          <w:lang w:eastAsia="en-US"/>
        </w:rPr>
        <w:t>Оценку репродуктивного здоровья мужчин на первом этапе проводи</w:t>
      </w:r>
      <w:r w:rsidR="000101D0">
        <w:rPr>
          <w:rFonts w:eastAsiaTheme="minorHAnsi"/>
          <w:spacing w:val="3"/>
          <w:sz w:val="28"/>
          <w:szCs w:val="28"/>
          <w:shd w:val="clear" w:color="auto" w:fill="FFFFFF"/>
          <w:lang w:eastAsia="en-US"/>
        </w:rPr>
        <w:t>т</w:t>
      </w:r>
      <w:r w:rsidRPr="00EC569A">
        <w:rPr>
          <w:rFonts w:eastAsiaTheme="minorHAnsi"/>
          <w:spacing w:val="3"/>
          <w:sz w:val="28"/>
          <w:szCs w:val="28"/>
          <w:shd w:val="clear" w:color="auto" w:fill="FFFFFF"/>
          <w:lang w:eastAsia="en-US"/>
        </w:rPr>
        <w:t xml:space="preserve"> врач-уролог (при его отсутствии – врач-хирург, прошедший подготовку по вопросам репродуктивного здоровья у мужчин).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 </w:t>
      </w:r>
      <w:proofErr w:type="spellStart"/>
      <w:r w:rsidRPr="00EC569A">
        <w:rPr>
          <w:rFonts w:eastAsiaTheme="minorHAnsi"/>
          <w:spacing w:val="3"/>
          <w:sz w:val="28"/>
          <w:szCs w:val="28"/>
          <w:shd w:val="clear" w:color="auto" w:fill="FFFFFF"/>
          <w:lang w:eastAsia="en-US"/>
        </w:rPr>
        <w:t>спермограмму</w:t>
      </w:r>
      <w:proofErr w:type="spellEnd"/>
      <w:r w:rsidRPr="00EC569A">
        <w:rPr>
          <w:rFonts w:eastAsiaTheme="minorHAnsi"/>
          <w:spacing w:val="3"/>
          <w:sz w:val="28"/>
          <w:szCs w:val="28"/>
          <w:shd w:val="clear" w:color="auto" w:fill="FFFFFF"/>
          <w:lang w:eastAsia="en-US"/>
        </w:rPr>
        <w:t>,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ультразвуковое исследование, повторный прием врача. При выявлении патологии со стороны органов репродуктив</w:t>
      </w:r>
      <w:r w:rsidR="007A3ADC">
        <w:rPr>
          <w:rFonts w:eastAsiaTheme="minorHAnsi"/>
          <w:spacing w:val="3"/>
          <w:sz w:val="28"/>
          <w:szCs w:val="28"/>
          <w:shd w:val="clear" w:color="auto" w:fill="FFFFFF"/>
          <w:lang w:eastAsia="en-US"/>
        </w:rPr>
        <w:t xml:space="preserve">ной системы проводится лечение, </w:t>
      </w:r>
      <w:r w:rsidRPr="00EC569A">
        <w:rPr>
          <w:rFonts w:eastAsiaTheme="minorHAnsi"/>
          <w:spacing w:val="3"/>
          <w:sz w:val="28"/>
          <w:szCs w:val="28"/>
          <w:shd w:val="clear" w:color="auto" w:fill="FFFFFF"/>
          <w:lang w:eastAsia="en-US"/>
        </w:rPr>
        <w:t xml:space="preserve">пациент </w:t>
      </w:r>
      <w:r w:rsidR="007A3ADC">
        <w:rPr>
          <w:rFonts w:eastAsiaTheme="minorHAnsi"/>
          <w:spacing w:val="3"/>
          <w:sz w:val="28"/>
          <w:szCs w:val="28"/>
          <w:shd w:val="clear" w:color="auto" w:fill="FFFFFF"/>
          <w:lang w:eastAsia="en-US"/>
        </w:rPr>
        <w:t>может быть направлен</w:t>
      </w:r>
      <w:r w:rsidRPr="00EC569A">
        <w:rPr>
          <w:rFonts w:eastAsiaTheme="minorHAnsi"/>
          <w:spacing w:val="3"/>
          <w:sz w:val="28"/>
          <w:szCs w:val="28"/>
          <w:shd w:val="clear" w:color="auto" w:fill="FFFFFF"/>
          <w:lang w:eastAsia="en-US"/>
        </w:rPr>
        <w:t xml:space="preserve"> в лечебно-профилактическое учреждение более высокого уровня или федеральный центр для оказания высокотехнологичной медицинской помощи.</w:t>
      </w:r>
    </w:p>
    <w:p w:rsidR="001F580D" w:rsidRPr="001F580D" w:rsidRDefault="001F580D" w:rsidP="00D1375A">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D1375A" w:rsidRPr="001F580D" w:rsidRDefault="00D1375A" w:rsidP="00D1375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746DC">
        <w:rPr>
          <w:rFonts w:ascii="Times New Roman" w:eastAsia="Times New Roman" w:hAnsi="Times New Roman" w:cs="Times New Roman"/>
          <w:b/>
          <w:sz w:val="28"/>
          <w:szCs w:val="28"/>
          <w:shd w:val="clear" w:color="auto" w:fill="FFFFFF"/>
          <w:lang w:eastAsia="ru-RU"/>
        </w:rPr>
        <w:t>Углубленная диспансеризация</w:t>
      </w:r>
      <w:r w:rsidRPr="001F580D">
        <w:rPr>
          <w:rFonts w:ascii="Times New Roman" w:eastAsia="Times New Roman" w:hAnsi="Times New Roman" w:cs="Times New Roman"/>
          <w:sz w:val="28"/>
          <w:szCs w:val="28"/>
          <w:shd w:val="clear" w:color="auto" w:fill="FFFFFF"/>
          <w:lang w:eastAsia="ru-RU"/>
        </w:rPr>
        <w:t xml:space="preserve"> для переболевших COVID-19 представляет собой дополнительный набор медицинских услуг. </w:t>
      </w:r>
      <w:r w:rsidR="007A3ADC">
        <w:rPr>
          <w:rFonts w:ascii="Times New Roman" w:eastAsia="Times New Roman" w:hAnsi="Times New Roman" w:cs="Times New Roman"/>
          <w:sz w:val="28"/>
          <w:szCs w:val="28"/>
          <w:shd w:val="clear" w:color="auto" w:fill="FFFFFF"/>
          <w:lang w:eastAsia="ru-RU"/>
        </w:rPr>
        <w:t>У</w:t>
      </w:r>
      <w:r w:rsidRPr="001F580D">
        <w:rPr>
          <w:rFonts w:ascii="Times New Roman" w:eastAsia="Times New Roman" w:hAnsi="Times New Roman" w:cs="Times New Roman"/>
          <w:sz w:val="28"/>
          <w:szCs w:val="28"/>
          <w:shd w:val="clear" w:color="auto" w:fill="FFFFFF"/>
          <w:lang w:eastAsia="ru-RU"/>
        </w:rPr>
        <w:t>глубленную диспансеризацию могут провести по инициативе гражданина, в медицинской карте которого нет сведений о перенесенном COVID-19.</w:t>
      </w:r>
    </w:p>
    <w:p w:rsidR="001F580D" w:rsidRPr="001F580D" w:rsidRDefault="001F580D"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xml:space="preserve">В рамках </w:t>
      </w:r>
      <w:r w:rsidR="00D1375A" w:rsidRPr="00D1375A">
        <w:rPr>
          <w:rFonts w:ascii="Times New Roman" w:eastAsia="Times New Roman" w:hAnsi="Times New Roman" w:cs="Times New Roman"/>
          <w:sz w:val="28"/>
          <w:szCs w:val="28"/>
          <w:shd w:val="clear" w:color="auto" w:fill="FFFFFF"/>
          <w:lang w:eastAsia="ru-RU"/>
        </w:rPr>
        <w:t>углубленной диспансеризации</w:t>
      </w:r>
      <w:r w:rsidR="00D1375A" w:rsidRPr="001F580D">
        <w:rPr>
          <w:rFonts w:ascii="Times New Roman" w:eastAsia="Times New Roman" w:hAnsi="Times New Roman" w:cs="Times New Roman"/>
          <w:sz w:val="28"/>
          <w:szCs w:val="28"/>
          <w:shd w:val="clear" w:color="auto" w:fill="FFFFFF"/>
          <w:lang w:eastAsia="ru-RU"/>
        </w:rPr>
        <w:t xml:space="preserve"> </w:t>
      </w:r>
      <w:r w:rsidRPr="001F580D">
        <w:rPr>
          <w:rFonts w:ascii="Times New Roman" w:eastAsia="Times New Roman" w:hAnsi="Times New Roman" w:cs="Times New Roman"/>
          <w:sz w:val="28"/>
          <w:szCs w:val="28"/>
          <w:shd w:val="clear" w:color="auto" w:fill="FFFFFF"/>
          <w:lang w:eastAsia="ru-RU"/>
        </w:rPr>
        <w:t xml:space="preserve">для переболевших COVID-19 на первом этапе </w:t>
      </w:r>
      <w:r w:rsidR="00D1375A">
        <w:rPr>
          <w:rFonts w:ascii="Times New Roman" w:eastAsia="Times New Roman" w:hAnsi="Times New Roman" w:cs="Times New Roman"/>
          <w:sz w:val="28"/>
          <w:szCs w:val="28"/>
          <w:shd w:val="clear" w:color="auto" w:fill="FFFFFF"/>
          <w:lang w:eastAsia="ru-RU"/>
        </w:rPr>
        <w:t>к общим обследованиям добавлены</w:t>
      </w:r>
      <w:r w:rsidRPr="001F580D">
        <w:rPr>
          <w:rFonts w:ascii="Times New Roman" w:eastAsia="Times New Roman" w:hAnsi="Times New Roman" w:cs="Times New Roman"/>
          <w:sz w:val="28"/>
          <w:szCs w:val="28"/>
          <w:shd w:val="clear" w:color="auto" w:fill="FFFFFF"/>
          <w:lang w:eastAsia="ru-RU"/>
        </w:rPr>
        <w:t>:</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измерение сатурации – то есть концентрации кислорода в артериальной крови.</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тест с 6-минутной ходьбой. Измеряется максимальное расстояние, которое человек проходит в удобном для него темпе за 6 минут.</w:t>
      </w:r>
      <w:r w:rsidR="007A3ADC" w:rsidRPr="007A3ADC">
        <w:rPr>
          <w:rFonts w:ascii="Times New Roman" w:eastAsia="Times New Roman" w:hAnsi="Times New Roman" w:cs="Times New Roman"/>
          <w:sz w:val="28"/>
          <w:szCs w:val="28"/>
          <w:shd w:val="clear" w:color="auto" w:fill="FFFFFF"/>
          <w:lang w:eastAsia="ru-RU"/>
        </w:rPr>
        <w:t xml:space="preserve"> </w:t>
      </w:r>
      <w:r w:rsidR="007A3ADC" w:rsidRPr="001F580D">
        <w:rPr>
          <w:rFonts w:ascii="Times New Roman" w:eastAsia="Times New Roman" w:hAnsi="Times New Roman" w:cs="Times New Roman"/>
          <w:sz w:val="28"/>
          <w:szCs w:val="28"/>
          <w:shd w:val="clear" w:color="auto" w:fill="FFFFFF"/>
          <w:lang w:eastAsia="ru-RU"/>
        </w:rPr>
        <w:t>Этот тест помогает определить, как пациент переносит физические нагрузки и есть ли улучшения после выздоровления от COVID-19</w:t>
      </w:r>
      <w:r w:rsidRPr="001F580D">
        <w:rPr>
          <w:rFonts w:ascii="Times New Roman" w:eastAsia="Times New Roman" w:hAnsi="Times New Roman" w:cs="Times New Roman"/>
          <w:sz w:val="28"/>
          <w:szCs w:val="28"/>
          <w:shd w:val="clear" w:color="auto" w:fill="FFFFFF"/>
          <w:lang w:eastAsia="ru-RU"/>
        </w:rPr>
        <w:t>.</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xml:space="preserve">– спирометрия – оценивает работу легких после перенесенной коронавирусной инфекции, измеряя объем воздуха и как быстро </w:t>
      </w:r>
      <w:r w:rsidR="007A3ADC" w:rsidRPr="001F580D">
        <w:rPr>
          <w:rFonts w:ascii="Times New Roman" w:eastAsia="Times New Roman" w:hAnsi="Times New Roman" w:cs="Times New Roman"/>
          <w:sz w:val="28"/>
          <w:szCs w:val="28"/>
          <w:shd w:val="clear" w:color="auto" w:fill="FFFFFF"/>
          <w:lang w:eastAsia="ru-RU"/>
        </w:rPr>
        <w:t>он</w:t>
      </w:r>
      <w:r w:rsidR="007A3ADC" w:rsidRPr="001F580D">
        <w:rPr>
          <w:rFonts w:ascii="Times New Roman" w:eastAsia="Times New Roman" w:hAnsi="Times New Roman" w:cs="Times New Roman"/>
          <w:sz w:val="28"/>
          <w:szCs w:val="28"/>
          <w:shd w:val="clear" w:color="auto" w:fill="FFFFFF"/>
          <w:lang w:eastAsia="ru-RU"/>
        </w:rPr>
        <w:t xml:space="preserve"> </w:t>
      </w:r>
      <w:r w:rsidRPr="001F580D">
        <w:rPr>
          <w:rFonts w:ascii="Times New Roman" w:eastAsia="Times New Roman" w:hAnsi="Times New Roman" w:cs="Times New Roman"/>
          <w:sz w:val="28"/>
          <w:szCs w:val="28"/>
          <w:shd w:val="clear" w:color="auto" w:fill="FFFFFF"/>
          <w:lang w:eastAsia="ru-RU"/>
        </w:rPr>
        <w:t>через них проходит.</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анализ крови на концентрацию D-</w:t>
      </w:r>
      <w:proofErr w:type="spellStart"/>
      <w:r w:rsidRPr="001F580D">
        <w:rPr>
          <w:rFonts w:ascii="Times New Roman" w:eastAsia="Times New Roman" w:hAnsi="Times New Roman" w:cs="Times New Roman"/>
          <w:sz w:val="28"/>
          <w:szCs w:val="28"/>
          <w:shd w:val="clear" w:color="auto" w:fill="FFFFFF"/>
          <w:lang w:eastAsia="ru-RU"/>
        </w:rPr>
        <w:t>димера</w:t>
      </w:r>
      <w:proofErr w:type="spellEnd"/>
      <w:r w:rsidRPr="001F580D">
        <w:rPr>
          <w:rFonts w:ascii="Times New Roman" w:eastAsia="Times New Roman" w:hAnsi="Times New Roman" w:cs="Times New Roman"/>
          <w:sz w:val="28"/>
          <w:szCs w:val="28"/>
          <w:shd w:val="clear" w:color="auto" w:fill="FFFFFF"/>
          <w:lang w:eastAsia="ru-RU"/>
        </w:rPr>
        <w:t xml:space="preserve"> – предназначен людям, переболевшим </w:t>
      </w:r>
      <w:proofErr w:type="spellStart"/>
      <w:r w:rsidRPr="001F580D">
        <w:rPr>
          <w:rFonts w:ascii="Times New Roman" w:eastAsia="Times New Roman" w:hAnsi="Times New Roman" w:cs="Times New Roman"/>
          <w:sz w:val="28"/>
          <w:szCs w:val="28"/>
          <w:shd w:val="clear" w:color="auto" w:fill="FFFFFF"/>
          <w:lang w:eastAsia="ru-RU"/>
        </w:rPr>
        <w:t>коронавирусом</w:t>
      </w:r>
      <w:proofErr w:type="spellEnd"/>
      <w:r w:rsidRPr="001F580D">
        <w:rPr>
          <w:rFonts w:ascii="Times New Roman" w:eastAsia="Times New Roman" w:hAnsi="Times New Roman" w:cs="Times New Roman"/>
          <w:sz w:val="28"/>
          <w:szCs w:val="28"/>
          <w:shd w:val="clear" w:color="auto" w:fill="FFFFFF"/>
          <w:lang w:eastAsia="ru-RU"/>
        </w:rPr>
        <w:t xml:space="preserve"> в средней или тяжелой форме. Анализ выявляет признаки </w:t>
      </w:r>
      <w:proofErr w:type="spellStart"/>
      <w:r w:rsidRPr="001F580D">
        <w:rPr>
          <w:rFonts w:ascii="Times New Roman" w:eastAsia="Times New Roman" w:hAnsi="Times New Roman" w:cs="Times New Roman"/>
          <w:sz w:val="28"/>
          <w:szCs w:val="28"/>
          <w:shd w:val="clear" w:color="auto" w:fill="FFFFFF"/>
          <w:lang w:eastAsia="ru-RU"/>
        </w:rPr>
        <w:t>тромбообразования</w:t>
      </w:r>
      <w:proofErr w:type="spellEnd"/>
      <w:r w:rsidRPr="001F580D">
        <w:rPr>
          <w:rFonts w:ascii="Times New Roman" w:eastAsia="Times New Roman" w:hAnsi="Times New Roman" w:cs="Times New Roman"/>
          <w:sz w:val="28"/>
          <w:szCs w:val="28"/>
          <w:shd w:val="clear" w:color="auto" w:fill="FFFFFF"/>
          <w:lang w:eastAsia="ru-RU"/>
        </w:rPr>
        <w:t>.</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общий и биохимический анализ крови для оценки общего состояния пациента;</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прием (осмотр) врачом-терапевтом (участковым терапевтом, врачом общей практики) по итогам углубленной диспансеризации.</w:t>
      </w:r>
    </w:p>
    <w:p w:rsidR="007A3ADC"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eastAsia="ru-RU"/>
        </w:rPr>
        <w:tab/>
      </w:r>
    </w:p>
    <w:p w:rsidR="001F580D" w:rsidRPr="001F580D" w:rsidRDefault="007A3ADC"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На завершающем этапе</w:t>
      </w:r>
      <w:r w:rsidR="001F580D" w:rsidRPr="001F580D">
        <w:rPr>
          <w:rFonts w:ascii="Times New Roman" w:eastAsia="Times New Roman" w:hAnsi="Times New Roman" w:cs="Times New Roman"/>
          <w:sz w:val="28"/>
          <w:szCs w:val="28"/>
          <w:shd w:val="clear" w:color="auto" w:fill="FFFFFF"/>
          <w:lang w:eastAsia="ru-RU"/>
        </w:rPr>
        <w:t xml:space="preserve"> врач-терапевт производит осмотр кожных покровов, слизистых губ и ротовой полости, пальпацию щитовидной железы и лимфатических узлов у пациента.</w:t>
      </w:r>
      <w:r>
        <w:rPr>
          <w:rFonts w:ascii="Times New Roman" w:eastAsia="Times New Roman" w:hAnsi="Times New Roman" w:cs="Times New Roman"/>
          <w:sz w:val="28"/>
          <w:szCs w:val="28"/>
          <w:shd w:val="clear" w:color="auto" w:fill="FFFFFF"/>
          <w:lang w:eastAsia="ru-RU"/>
        </w:rPr>
        <w:t xml:space="preserve"> </w:t>
      </w:r>
      <w:r w:rsidR="001F580D" w:rsidRPr="001F580D">
        <w:rPr>
          <w:rFonts w:ascii="Times New Roman" w:eastAsia="Times New Roman" w:hAnsi="Times New Roman" w:cs="Times New Roman"/>
          <w:sz w:val="28"/>
          <w:szCs w:val="28"/>
          <w:shd w:val="clear" w:color="auto" w:fill="FFFFFF"/>
          <w:lang w:eastAsia="ru-RU"/>
        </w:rPr>
        <w:t>Если по результатам первого этапа диспансеризации отклонений в состоянии здоровья не выявлено – диспансеризация завершается.</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p>
    <w:p w:rsidR="001F580D" w:rsidRPr="001F580D" w:rsidRDefault="001F580D"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При выявлении отклонений, для уточнения диагноза врач-терапевт может назначить дополнительные обследования пациенту</w:t>
      </w:r>
      <w:r w:rsidR="00096235">
        <w:rPr>
          <w:rFonts w:ascii="Times New Roman" w:eastAsia="Times New Roman" w:hAnsi="Times New Roman" w:cs="Times New Roman"/>
          <w:sz w:val="28"/>
          <w:szCs w:val="28"/>
          <w:shd w:val="clear" w:color="auto" w:fill="FFFFFF"/>
          <w:lang w:eastAsia="ru-RU"/>
        </w:rPr>
        <w:t xml:space="preserve"> и</w:t>
      </w:r>
      <w:r w:rsidRPr="001F580D">
        <w:rPr>
          <w:rFonts w:ascii="Times New Roman" w:eastAsia="Times New Roman" w:hAnsi="Times New Roman" w:cs="Times New Roman"/>
          <w:sz w:val="28"/>
          <w:szCs w:val="28"/>
          <w:shd w:val="clear" w:color="auto" w:fill="FFFFFF"/>
          <w:lang w:eastAsia="ru-RU"/>
        </w:rPr>
        <w:t xml:space="preserve"> </w:t>
      </w:r>
      <w:r w:rsidR="00096235">
        <w:rPr>
          <w:rFonts w:ascii="Times New Roman" w:eastAsia="Times New Roman" w:hAnsi="Times New Roman" w:cs="Times New Roman"/>
          <w:sz w:val="28"/>
          <w:szCs w:val="28"/>
          <w:shd w:val="clear" w:color="auto" w:fill="FFFFFF"/>
          <w:lang w:eastAsia="ru-RU"/>
        </w:rPr>
        <w:t>н</w:t>
      </w:r>
      <w:r w:rsidRPr="001F580D">
        <w:rPr>
          <w:rFonts w:ascii="Times New Roman" w:eastAsia="Times New Roman" w:hAnsi="Times New Roman" w:cs="Times New Roman"/>
          <w:sz w:val="28"/>
          <w:szCs w:val="28"/>
          <w:shd w:val="clear" w:color="auto" w:fill="FFFFFF"/>
          <w:lang w:eastAsia="ru-RU"/>
        </w:rPr>
        <w:t xml:space="preserve">аправить на </w:t>
      </w:r>
      <w:r w:rsidR="007A3ADC">
        <w:rPr>
          <w:rFonts w:ascii="Times New Roman" w:eastAsia="Times New Roman" w:hAnsi="Times New Roman" w:cs="Times New Roman"/>
          <w:sz w:val="28"/>
          <w:szCs w:val="28"/>
          <w:shd w:val="clear" w:color="auto" w:fill="FFFFFF"/>
          <w:lang w:eastAsia="ru-RU"/>
        </w:rPr>
        <w:t>второй этап обследований</w:t>
      </w:r>
      <w:r w:rsidRPr="001F580D">
        <w:rPr>
          <w:rFonts w:ascii="Times New Roman" w:eastAsia="Times New Roman" w:hAnsi="Times New Roman" w:cs="Times New Roman"/>
          <w:sz w:val="28"/>
          <w:szCs w:val="28"/>
          <w:shd w:val="clear" w:color="auto" w:fill="FFFFFF"/>
          <w:lang w:eastAsia="ru-RU"/>
        </w:rPr>
        <w:t>.</w:t>
      </w:r>
    </w:p>
    <w:p w:rsidR="00096235" w:rsidRDefault="00096235"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F580D" w:rsidRPr="001F580D" w:rsidRDefault="000101D0"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Обследования проводят в поликлинике по месту прикрепления.</w:t>
      </w:r>
      <w:r>
        <w:rPr>
          <w:rFonts w:ascii="Times New Roman" w:eastAsia="Times New Roman" w:hAnsi="Times New Roman" w:cs="Times New Roman"/>
          <w:sz w:val="28"/>
          <w:szCs w:val="28"/>
          <w:shd w:val="clear" w:color="auto" w:fill="FFFFFF"/>
          <w:lang w:eastAsia="ru-RU"/>
        </w:rPr>
        <w:t xml:space="preserve"> </w:t>
      </w:r>
      <w:bookmarkStart w:id="0" w:name="_GoBack"/>
      <w:bookmarkEnd w:id="0"/>
      <w:r w:rsidR="001F580D" w:rsidRPr="001F580D">
        <w:rPr>
          <w:rFonts w:ascii="Times New Roman" w:eastAsia="Times New Roman" w:hAnsi="Times New Roman" w:cs="Times New Roman"/>
          <w:sz w:val="28"/>
          <w:szCs w:val="28"/>
          <w:shd w:val="clear" w:color="auto" w:fill="FFFFFF"/>
          <w:lang w:eastAsia="ru-RU"/>
        </w:rPr>
        <w:t>Записаться на диспансеризацию можно через портал «</w:t>
      </w:r>
      <w:proofErr w:type="spellStart"/>
      <w:r w:rsidR="001F580D" w:rsidRPr="001F580D">
        <w:rPr>
          <w:rFonts w:ascii="Times New Roman" w:eastAsia="Times New Roman" w:hAnsi="Times New Roman" w:cs="Times New Roman"/>
          <w:sz w:val="28"/>
          <w:szCs w:val="28"/>
          <w:shd w:val="clear" w:color="auto" w:fill="FFFFFF"/>
          <w:lang w:eastAsia="ru-RU"/>
        </w:rPr>
        <w:t>Госуслуги</w:t>
      </w:r>
      <w:proofErr w:type="spellEnd"/>
      <w:r w:rsidR="001F580D" w:rsidRPr="001F580D">
        <w:rPr>
          <w:rFonts w:ascii="Times New Roman" w:eastAsia="Times New Roman" w:hAnsi="Times New Roman" w:cs="Times New Roman"/>
          <w:sz w:val="28"/>
          <w:szCs w:val="28"/>
          <w:shd w:val="clear" w:color="auto" w:fill="FFFFFF"/>
          <w:lang w:eastAsia="ru-RU"/>
        </w:rPr>
        <w:t>», непосредственно в поликлинике по месту прикрепления или через электронную регистратуру.</w:t>
      </w:r>
      <w:r w:rsidR="001F580D">
        <w:rPr>
          <w:rFonts w:ascii="Times New Roman" w:eastAsia="Times New Roman" w:hAnsi="Times New Roman" w:cs="Times New Roman"/>
          <w:sz w:val="28"/>
          <w:szCs w:val="28"/>
          <w:shd w:val="clear" w:color="auto" w:fill="FFFFFF"/>
          <w:lang w:eastAsia="ru-RU"/>
        </w:rPr>
        <w:t xml:space="preserve"> </w:t>
      </w:r>
      <w:r w:rsidR="001F580D" w:rsidRPr="001F580D">
        <w:rPr>
          <w:rFonts w:ascii="Times New Roman" w:eastAsia="Times New Roman" w:hAnsi="Times New Roman" w:cs="Times New Roman"/>
          <w:sz w:val="28"/>
          <w:szCs w:val="28"/>
          <w:shd w:val="clear" w:color="auto" w:fill="FFFFFF"/>
          <w:lang w:eastAsia="ru-RU"/>
        </w:rPr>
        <w:t xml:space="preserve">Для прохождения диспансеризации необходимы паспорт и полис </w:t>
      </w:r>
      <w:r>
        <w:rPr>
          <w:rFonts w:ascii="Times New Roman" w:eastAsia="Times New Roman" w:hAnsi="Times New Roman" w:cs="Times New Roman"/>
          <w:sz w:val="28"/>
          <w:szCs w:val="28"/>
          <w:shd w:val="clear" w:color="auto" w:fill="FFFFFF"/>
          <w:lang w:eastAsia="ru-RU"/>
        </w:rPr>
        <w:t>(</w:t>
      </w:r>
      <w:r w:rsidR="001F580D" w:rsidRPr="001F580D">
        <w:rPr>
          <w:rFonts w:ascii="Times New Roman" w:eastAsia="Times New Roman" w:hAnsi="Times New Roman" w:cs="Times New Roman"/>
          <w:sz w:val="28"/>
          <w:szCs w:val="28"/>
          <w:shd w:val="clear" w:color="auto" w:fill="FFFFFF"/>
          <w:lang w:eastAsia="ru-RU"/>
        </w:rPr>
        <w:t>или выписку о полисе ОМС</w:t>
      </w:r>
      <w:r>
        <w:rPr>
          <w:rFonts w:ascii="Times New Roman" w:eastAsia="Times New Roman" w:hAnsi="Times New Roman" w:cs="Times New Roman"/>
          <w:sz w:val="28"/>
          <w:szCs w:val="28"/>
          <w:shd w:val="clear" w:color="auto" w:fill="FFFFFF"/>
          <w:lang w:eastAsia="ru-RU"/>
        </w:rPr>
        <w:t>)</w:t>
      </w:r>
      <w:r w:rsidR="001F580D" w:rsidRPr="001F580D">
        <w:rPr>
          <w:rFonts w:ascii="Times New Roman" w:eastAsia="Times New Roman" w:hAnsi="Times New Roman" w:cs="Times New Roman"/>
          <w:sz w:val="28"/>
          <w:szCs w:val="28"/>
          <w:shd w:val="clear" w:color="auto" w:fill="FFFFFF"/>
          <w:lang w:eastAsia="ru-RU"/>
        </w:rPr>
        <w:t xml:space="preserve">, их нужно взять с собой на прием. </w:t>
      </w:r>
    </w:p>
    <w:p w:rsidR="00096235" w:rsidRDefault="00096235"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1F580D" w:rsidRPr="001F580D" w:rsidRDefault="001F580D"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Согласно статье 185.1 ТК РФ установлено освобождение сотрудников от работы на 1 или 2 дня для прохождения диспансеризации, при этом, предусмотрена необходимость сохранения среднего заработка за дни, предоставленные работникам для прохождения диспансеризации.</w:t>
      </w:r>
    </w:p>
    <w:p w:rsidR="001F580D" w:rsidRPr="001F580D" w:rsidRDefault="001F580D" w:rsidP="001F580D">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xml:space="preserve">Работники </w:t>
      </w:r>
      <w:proofErr w:type="spellStart"/>
      <w:r w:rsidRPr="001F580D">
        <w:rPr>
          <w:rFonts w:ascii="Times New Roman" w:eastAsia="Times New Roman" w:hAnsi="Times New Roman" w:cs="Times New Roman"/>
          <w:sz w:val="28"/>
          <w:szCs w:val="28"/>
          <w:shd w:val="clear" w:color="auto" w:fill="FFFFFF"/>
          <w:lang w:eastAsia="ru-RU"/>
        </w:rPr>
        <w:t>предпенсионного</w:t>
      </w:r>
      <w:proofErr w:type="spellEnd"/>
      <w:r w:rsidRPr="001F580D">
        <w:rPr>
          <w:rFonts w:ascii="Times New Roman" w:eastAsia="Times New Roman" w:hAnsi="Times New Roman" w:cs="Times New Roman"/>
          <w:sz w:val="28"/>
          <w:szCs w:val="28"/>
          <w:shd w:val="clear" w:color="auto" w:fill="FFFFFF"/>
          <w:lang w:eastAsia="ru-RU"/>
        </w:rPr>
        <w:t xml:space="preserve"> возраста и работники, которые уже получают пенсию по старости или за выслугу лет, имеют право на освобождение от работы на 2 рабочих дня 1 раз в год с сохранением за ними места работы и среднего заработка.</w:t>
      </w:r>
      <w:r>
        <w:rPr>
          <w:rFonts w:ascii="Times New Roman" w:eastAsia="Times New Roman" w:hAnsi="Times New Roman" w:cs="Times New Roman"/>
          <w:sz w:val="28"/>
          <w:szCs w:val="28"/>
          <w:shd w:val="clear" w:color="auto" w:fill="FFFFFF"/>
          <w:lang w:eastAsia="ru-RU"/>
        </w:rPr>
        <w:t xml:space="preserve"> </w:t>
      </w:r>
      <w:r w:rsidRPr="001F580D">
        <w:rPr>
          <w:rFonts w:ascii="Times New Roman" w:eastAsia="Times New Roman" w:hAnsi="Times New Roman" w:cs="Times New Roman"/>
          <w:sz w:val="28"/>
          <w:szCs w:val="28"/>
          <w:shd w:val="clear" w:color="auto" w:fill="FFFFFF"/>
          <w:lang w:eastAsia="ru-RU"/>
        </w:rPr>
        <w:t>Чтобы получить выходной для диспансеризации, достаточно написать заявление и согласовать с работодателем день освобождения.</w:t>
      </w:r>
    </w:p>
    <w:p w:rsidR="001F580D" w:rsidRPr="001F580D" w:rsidRDefault="001F580D" w:rsidP="001F580D">
      <w:pPr>
        <w:spacing w:after="0" w:line="240" w:lineRule="auto"/>
        <w:jc w:val="both"/>
        <w:rPr>
          <w:rFonts w:ascii="Times New Roman" w:eastAsia="Times New Roman" w:hAnsi="Times New Roman" w:cs="Times New Roman"/>
          <w:sz w:val="28"/>
          <w:szCs w:val="28"/>
          <w:shd w:val="clear" w:color="auto" w:fill="FFFFFF"/>
          <w:lang w:eastAsia="ru-RU"/>
        </w:rPr>
      </w:pPr>
      <w:r w:rsidRPr="001F580D">
        <w:rPr>
          <w:rFonts w:ascii="Times New Roman" w:eastAsia="Times New Roman" w:hAnsi="Times New Roman" w:cs="Times New Roman"/>
          <w:sz w:val="28"/>
          <w:szCs w:val="28"/>
          <w:shd w:val="clear" w:color="auto" w:fill="FFFFFF"/>
          <w:lang w:eastAsia="ru-RU"/>
        </w:rPr>
        <w:t> </w:t>
      </w:r>
    </w:p>
    <w:p w:rsidR="004E64C5" w:rsidRPr="001F580D" w:rsidRDefault="00793B44" w:rsidP="001F580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1F580D">
        <w:rPr>
          <w:rFonts w:ascii="Times New Roman" w:eastAsia="Times New Roman" w:hAnsi="Times New Roman" w:cs="Times New Roman"/>
          <w:sz w:val="28"/>
          <w:szCs w:val="28"/>
          <w:lang w:eastAsia="ru-RU"/>
        </w:rPr>
        <w:t xml:space="preserve">По вопросам прохождения диспансеризации, диспансерного наблюдения, записи к врачу всегда можно обратиться в страховую медицинскую организацию, выдавшую полис ОМС, или </w:t>
      </w:r>
      <w:r w:rsidR="00504EA2" w:rsidRPr="001F580D">
        <w:rPr>
          <w:rFonts w:ascii="Times New Roman" w:eastAsia="Times New Roman" w:hAnsi="Times New Roman" w:cs="Times New Roman"/>
          <w:sz w:val="28"/>
          <w:szCs w:val="28"/>
          <w:lang w:eastAsia="ru-RU"/>
        </w:rPr>
        <w:t xml:space="preserve">позвонить </w:t>
      </w:r>
      <w:r w:rsidR="004E64C5" w:rsidRPr="001F580D">
        <w:rPr>
          <w:rFonts w:ascii="Times New Roman" w:eastAsia="Times New Roman" w:hAnsi="Times New Roman" w:cs="Times New Roman"/>
          <w:sz w:val="28"/>
          <w:szCs w:val="28"/>
          <w:lang w:eastAsia="ru-RU"/>
        </w:rPr>
        <w:t>на телефон доверия «Право на здоровье» 8-800-700-00-03</w:t>
      </w:r>
      <w:r w:rsidR="00504EA2" w:rsidRPr="001F580D">
        <w:rPr>
          <w:rFonts w:ascii="Times New Roman" w:eastAsia="Times New Roman" w:hAnsi="Times New Roman" w:cs="Times New Roman"/>
          <w:sz w:val="28"/>
          <w:szCs w:val="28"/>
          <w:lang w:eastAsia="ru-RU"/>
        </w:rPr>
        <w:t xml:space="preserve"> (круглосуточно, бесплатно)</w:t>
      </w:r>
      <w:r w:rsidR="004E64C5" w:rsidRPr="001F580D">
        <w:rPr>
          <w:rFonts w:ascii="Times New Roman" w:eastAsia="Times New Roman" w:hAnsi="Times New Roman" w:cs="Times New Roman"/>
          <w:sz w:val="28"/>
          <w:szCs w:val="28"/>
          <w:lang w:eastAsia="ru-RU"/>
        </w:rPr>
        <w:t>.</w:t>
      </w:r>
      <w:r w:rsidR="00096235">
        <w:rPr>
          <w:rFonts w:ascii="Times New Roman" w:eastAsia="Times New Roman" w:hAnsi="Times New Roman" w:cs="Times New Roman"/>
          <w:sz w:val="28"/>
          <w:szCs w:val="28"/>
          <w:lang w:eastAsia="ru-RU"/>
        </w:rPr>
        <w:t xml:space="preserve"> С перечнем медицинских организаций, в которых организована диспансеризация, вы можете ознакомиться по ссылке </w:t>
      </w:r>
      <w:hyperlink r:id="rId5" w:history="1">
        <w:r w:rsidR="00096235" w:rsidRPr="009F19A3">
          <w:rPr>
            <w:rStyle w:val="a7"/>
            <w:rFonts w:ascii="Times New Roman" w:eastAsia="Times New Roman" w:hAnsi="Times New Roman" w:cs="Times New Roman"/>
            <w:sz w:val="28"/>
            <w:szCs w:val="28"/>
            <w:lang w:eastAsia="ru-RU"/>
          </w:rPr>
          <w:t>https://www.krasmed.ru/content/disp.html</w:t>
        </w:r>
      </w:hyperlink>
      <w:r w:rsidR="00096235">
        <w:rPr>
          <w:rFonts w:ascii="Times New Roman" w:eastAsia="Times New Roman" w:hAnsi="Times New Roman" w:cs="Times New Roman"/>
          <w:sz w:val="28"/>
          <w:szCs w:val="28"/>
          <w:lang w:eastAsia="ru-RU"/>
        </w:rPr>
        <w:t xml:space="preserve">. </w:t>
      </w:r>
    </w:p>
    <w:p w:rsidR="006C1717" w:rsidRPr="001F580D" w:rsidRDefault="006C1717" w:rsidP="001F580D">
      <w:pPr>
        <w:shd w:val="clear" w:color="auto" w:fill="FFFFFF"/>
        <w:spacing w:after="0" w:line="240" w:lineRule="auto"/>
        <w:ind w:firstLine="540"/>
        <w:jc w:val="both"/>
        <w:rPr>
          <w:rFonts w:ascii="Times New Roman" w:eastAsia="Times New Roman" w:hAnsi="Times New Roman" w:cs="Times New Roman"/>
          <w:sz w:val="28"/>
          <w:szCs w:val="28"/>
          <w:lang w:eastAsia="ru-RU"/>
        </w:rPr>
      </w:pPr>
    </w:p>
    <w:p w:rsidR="006C1717" w:rsidRPr="001F580D" w:rsidRDefault="00453E3B" w:rsidP="001F580D">
      <w:pPr>
        <w:shd w:val="clear" w:color="auto" w:fill="FFFFFF"/>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Будьте здоровы, б</w:t>
      </w:r>
      <w:r w:rsidR="006C1717" w:rsidRPr="001F580D">
        <w:rPr>
          <w:rFonts w:ascii="Times New Roman" w:eastAsia="Times New Roman" w:hAnsi="Times New Roman" w:cs="Times New Roman"/>
          <w:sz w:val="28"/>
          <w:szCs w:val="28"/>
          <w:lang w:eastAsia="ru-RU"/>
        </w:rPr>
        <w:t>ерегите себя и регулярно проходите диспансеризацию!</w:t>
      </w:r>
    </w:p>
    <w:p w:rsidR="00E84B86" w:rsidRPr="001F580D" w:rsidRDefault="00E84B86" w:rsidP="001F580D">
      <w:pPr>
        <w:spacing w:after="0" w:line="240" w:lineRule="auto"/>
        <w:ind w:firstLine="708"/>
        <w:rPr>
          <w:rFonts w:ascii="Times New Roman" w:hAnsi="Times New Roman" w:cs="Times New Roman"/>
          <w:sz w:val="28"/>
          <w:szCs w:val="28"/>
          <w:shd w:val="clear" w:color="auto" w:fill="FFFFFF"/>
        </w:rPr>
      </w:pPr>
    </w:p>
    <w:p w:rsidR="00E84B86" w:rsidRPr="001F580D" w:rsidRDefault="00E84B86" w:rsidP="001F580D">
      <w:pPr>
        <w:spacing w:after="0" w:line="240" w:lineRule="auto"/>
        <w:ind w:firstLine="708"/>
        <w:rPr>
          <w:rFonts w:ascii="Times New Roman" w:hAnsi="Times New Roman" w:cs="Times New Roman"/>
          <w:sz w:val="28"/>
          <w:szCs w:val="28"/>
        </w:rPr>
      </w:pPr>
    </w:p>
    <w:sectPr w:rsidR="00E84B86" w:rsidRPr="001F580D" w:rsidSect="00D1375A">
      <w:pgSz w:w="11906" w:h="16838"/>
      <w:pgMar w:top="568"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D8F"/>
    <w:multiLevelType w:val="multilevel"/>
    <w:tmpl w:val="0F82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A5"/>
    <w:rsid w:val="000101D0"/>
    <w:rsid w:val="00082767"/>
    <w:rsid w:val="00096235"/>
    <w:rsid w:val="000F6218"/>
    <w:rsid w:val="001560C7"/>
    <w:rsid w:val="0016544D"/>
    <w:rsid w:val="00186ED1"/>
    <w:rsid w:val="0019245C"/>
    <w:rsid w:val="001F1F6A"/>
    <w:rsid w:val="001F3F19"/>
    <w:rsid w:val="001F580D"/>
    <w:rsid w:val="002F68E3"/>
    <w:rsid w:val="003268D9"/>
    <w:rsid w:val="0036185A"/>
    <w:rsid w:val="003B7C3B"/>
    <w:rsid w:val="00453E3B"/>
    <w:rsid w:val="004E64C5"/>
    <w:rsid w:val="00504EA2"/>
    <w:rsid w:val="005D4240"/>
    <w:rsid w:val="005E512E"/>
    <w:rsid w:val="006301A5"/>
    <w:rsid w:val="00685EC3"/>
    <w:rsid w:val="006A31FD"/>
    <w:rsid w:val="006B4396"/>
    <w:rsid w:val="006C1717"/>
    <w:rsid w:val="00735545"/>
    <w:rsid w:val="00793B44"/>
    <w:rsid w:val="007A3ADC"/>
    <w:rsid w:val="007A6520"/>
    <w:rsid w:val="007C38B3"/>
    <w:rsid w:val="007E7F92"/>
    <w:rsid w:val="00880995"/>
    <w:rsid w:val="00882217"/>
    <w:rsid w:val="008F1C20"/>
    <w:rsid w:val="008F31DE"/>
    <w:rsid w:val="00926A01"/>
    <w:rsid w:val="00A22559"/>
    <w:rsid w:val="00A55E67"/>
    <w:rsid w:val="00A62611"/>
    <w:rsid w:val="00B746DC"/>
    <w:rsid w:val="00B77685"/>
    <w:rsid w:val="00B807C1"/>
    <w:rsid w:val="00BB1DB8"/>
    <w:rsid w:val="00C11052"/>
    <w:rsid w:val="00CA3F29"/>
    <w:rsid w:val="00CD7528"/>
    <w:rsid w:val="00D1102D"/>
    <w:rsid w:val="00D1375A"/>
    <w:rsid w:val="00D20700"/>
    <w:rsid w:val="00DB41F6"/>
    <w:rsid w:val="00E84B86"/>
    <w:rsid w:val="00F11B9E"/>
    <w:rsid w:val="00F8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1D398-6027-44A9-934F-AB935C51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F580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1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8B3"/>
    <w:rPr>
      <w:b/>
      <w:bCs/>
    </w:rPr>
  </w:style>
  <w:style w:type="paragraph" w:styleId="a5">
    <w:name w:val="Balloon Text"/>
    <w:basedOn w:val="a"/>
    <w:link w:val="a6"/>
    <w:uiPriority w:val="99"/>
    <w:semiHidden/>
    <w:unhideWhenUsed/>
    <w:rsid w:val="00DB41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41F6"/>
    <w:rPr>
      <w:rFonts w:ascii="Tahoma" w:hAnsi="Tahoma" w:cs="Tahoma"/>
      <w:sz w:val="16"/>
      <w:szCs w:val="16"/>
    </w:rPr>
  </w:style>
  <w:style w:type="character" w:customStyle="1" w:styleId="20">
    <w:name w:val="Заголовок 2 Знак"/>
    <w:basedOn w:val="a0"/>
    <w:link w:val="2"/>
    <w:uiPriority w:val="9"/>
    <w:rsid w:val="001F580D"/>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096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4536">
      <w:bodyDiv w:val="1"/>
      <w:marLeft w:val="0"/>
      <w:marRight w:val="0"/>
      <w:marTop w:val="0"/>
      <w:marBottom w:val="0"/>
      <w:divBdr>
        <w:top w:val="none" w:sz="0" w:space="0" w:color="auto"/>
        <w:left w:val="none" w:sz="0" w:space="0" w:color="auto"/>
        <w:bottom w:val="none" w:sz="0" w:space="0" w:color="auto"/>
        <w:right w:val="none" w:sz="0" w:space="0" w:color="auto"/>
      </w:divBdr>
    </w:div>
    <w:div w:id="245699345">
      <w:bodyDiv w:val="1"/>
      <w:marLeft w:val="0"/>
      <w:marRight w:val="0"/>
      <w:marTop w:val="0"/>
      <w:marBottom w:val="0"/>
      <w:divBdr>
        <w:top w:val="none" w:sz="0" w:space="0" w:color="auto"/>
        <w:left w:val="none" w:sz="0" w:space="0" w:color="auto"/>
        <w:bottom w:val="none" w:sz="0" w:space="0" w:color="auto"/>
        <w:right w:val="none" w:sz="0" w:space="0" w:color="auto"/>
      </w:divBdr>
    </w:div>
    <w:div w:id="75308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rasmed.ru/content/disp.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Наталья Александровна</dc:creator>
  <cp:lastModifiedBy>Андреева Наталья Александровна</cp:lastModifiedBy>
  <cp:revision>5</cp:revision>
  <cp:lastPrinted>2023-01-24T03:58:00Z</cp:lastPrinted>
  <dcterms:created xsi:type="dcterms:W3CDTF">2024-03-28T02:49:00Z</dcterms:created>
  <dcterms:modified xsi:type="dcterms:W3CDTF">2024-03-28T03:27:00Z</dcterms:modified>
</cp:coreProperties>
</file>