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здравоохранения Красноярского края от 05.06.2025 N 40-н</w:t>
              <w:br/>
              <w:t xml:space="preserve">"Об утверждении Административного регламента предоставления министерством здравоохранения Красноярского края государственной услуги "Назначение компенсации расходов на оплату найма жилых помещений медицинским работникам"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</w:t>
      </w:r>
    </w:p>
    <w:p>
      <w:pPr>
        <w:pStyle w:val="2"/>
        <w:jc w:val="center"/>
      </w:pPr>
      <w:r>
        <w:rPr>
          <w:sz w:val="24"/>
        </w:rPr>
        <w:t xml:space="preserve">КРАСНОЯРСКОГО КРАЯ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5 июня 2025 г. N 40-н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МИНИСТЕРСТВОМ ЗДРАВООХРАНЕНИЯ КРАСНОЯРСКОГО КРАЯ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"НАЗНАЧЕНИЕ КОМПЕНСАЦИИ РАСХОДОВ</w:t>
      </w:r>
    </w:p>
    <w:p>
      <w:pPr>
        <w:pStyle w:val="2"/>
        <w:jc w:val="center"/>
      </w:pPr>
      <w:r>
        <w:rPr>
          <w:sz w:val="24"/>
        </w:rPr>
        <w:t xml:space="preserve">НА ОПЛАТУ НАЙМА ЖИЛЫХ ПОМЕЩЕНИЙ МЕДИЦИНСКИМ РАБОТНИКАМ"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</w:t>
      </w:r>
      <w:hyperlink w:history="0" r:id="rId8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29.06.2017 N 3-802 "О компенсации расходов на оплату найма жилых помещений медицинским работникам", </w:t>
      </w:r>
      <w:hyperlink w:history="0" r:id="rId9" w:tooltip="Постановление Правительства Красноярского края от 14.03.2012 N 93-п (ред. от 29.07.2024) &quot;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</w:t>
      </w:r>
      <w:hyperlink w:history="0" r:id="rId10" w:tooltip="Постановление Правительства РФ от 03.05.2024 N 564 &quot;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03.05.2024 N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выплат", </w:t>
      </w:r>
      <w:hyperlink w:history="0" r:id="rId11" w:tooltip="Постановление Правительства Красноярского края от 29.08.2017 N 510-п (ред. от 18.03.2025)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Красноярского края от 29.08.2017 N 510-п "Об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работникам", </w:t>
      </w:r>
      <w:hyperlink w:history="0" r:id="rId12" w:tooltip="Постановление Правительства Красноярского края от 07.08.2008 N 31-п (ред. от 06.02.2025) &quot;Об утверждении Положения о министерстве здравоохранения Красноярского края&quot; {КонсультантПлюс}">
        <w:r>
          <w:rPr>
            <w:sz w:val="24"/>
            <w:color w:val="0000ff"/>
          </w:rPr>
          <w:t xml:space="preserve">пунктами 3.9</w:t>
        </w:r>
      </w:hyperlink>
      <w:r>
        <w:rPr>
          <w:sz w:val="24"/>
        </w:rPr>
        <w:t xml:space="preserve">, </w:t>
      </w:r>
      <w:hyperlink w:history="0" r:id="rId13" w:tooltip="Постановление Правительства Красноярского края от 07.08.2008 N 31-п (ред. от 06.02.2025) &quot;Об утверждении Положения о министерстве здравоохранения Красноярского края&quot; {КонсультантПлюс}">
        <w:r>
          <w:rPr>
            <w:sz w:val="24"/>
            <w:color w:val="0000ff"/>
          </w:rPr>
          <w:t xml:space="preserve">3.72</w:t>
        </w:r>
      </w:hyperlink>
      <w:r>
        <w:rPr>
          <w:sz w:val="24"/>
        </w:rPr>
        <w:t xml:space="preserve"> Положения о министерстве здравоохранения Красноярского края, утвержденного Постановлением Правительства Красноярского края от 07.08.2008 N 31-п,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5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министерством здравоохранения Красноярского края государственной услуги "Назначение компенсации расходов на оплату найма жилых помещений медицинским работникам"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Приказы министерства здравоохранения Красноярского края: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20.12.2022 </w:t>
      </w:r>
      <w:hyperlink w:history="0" r:id="rId14" w:tooltip="Приказ министерства здравоохранения Красноярского края от 20.12.2022 N 68-н (ред. от 23.10.2024) &quot;Об утверждении Административного регламента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&quot; ------------ Утратил силу или отменен {КонсультантПлюс}">
        <w:r>
          <w:rPr>
            <w:sz w:val="24"/>
            <w:color w:val="0000ff"/>
          </w:rPr>
          <w:t xml:space="preserve">N 68-н</w:t>
        </w:r>
      </w:hyperlink>
      <w:r>
        <w:rPr>
          <w:sz w:val="24"/>
        </w:rPr>
        <w:t xml:space="preserve"> "Об утверждении Административного регламента предоставления министерства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23.10.2024 </w:t>
      </w:r>
      <w:hyperlink w:history="0" r:id="rId15" w:tooltip="Приказ министерства здравоохранения Красноярского края от 23.10.2024 N 59-н &quot;О внесении изменений в Приказ министерства здравоохранения Красноярского края от 20.12.2022 N 68-н &quot;Об утверждении Административного регламента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&quot; ------------ Утратил силу или отменен {КонсультантПлюс}">
        <w:r>
          <w:rPr>
            <w:sz w:val="24"/>
            <w:color w:val="0000ff"/>
          </w:rPr>
          <w:t xml:space="preserve">N 59-н</w:t>
        </w:r>
      </w:hyperlink>
      <w:r>
        <w:rPr>
          <w:sz w:val="24"/>
        </w:rPr>
        <w:t xml:space="preserve"> "О внесении изменений в Приказ министерства здравоохранения Красноярского края от 20.12.2022 N 68-н "Об утверждении Административного регламента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Приказа возложить на заместителя министра здравоохранения Красноярского края Т.Е. Черных.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Опубликовать настоящий Приказ на "Официальном интернет-портале правовой информации Красноярского края" (</w:t>
      </w:r>
      <w:hyperlink w:history="0" r:id="rId16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Приказ вступает в силу через 10 дней после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 министра</w:t>
      </w:r>
    </w:p>
    <w:p>
      <w:pPr>
        <w:pStyle w:val="0"/>
        <w:jc w:val="right"/>
      </w:pPr>
      <w:r>
        <w:rPr>
          <w:sz w:val="24"/>
        </w:rPr>
        <w:t xml:space="preserve">здравоохранения Красноярского края</w:t>
      </w:r>
    </w:p>
    <w:p>
      <w:pPr>
        <w:pStyle w:val="0"/>
        <w:jc w:val="right"/>
      </w:pPr>
      <w:r>
        <w:rPr>
          <w:sz w:val="24"/>
        </w:rPr>
        <w:t xml:space="preserve">Ю.Б.БЕЛОУСОВА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Красноярского края</w:t>
      </w:r>
    </w:p>
    <w:p>
      <w:pPr>
        <w:pStyle w:val="0"/>
        <w:jc w:val="right"/>
      </w:pPr>
      <w:r>
        <w:rPr>
          <w:sz w:val="24"/>
        </w:rPr>
        <w:t xml:space="preserve">от 5 июня 2025 г. N 40-н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МИНИСТЕРСТВОМ ЗДРАВООХРАНЕНИЯ КРАСНОЯРСКОГО</w:t>
      </w:r>
    </w:p>
    <w:p>
      <w:pPr>
        <w:pStyle w:val="2"/>
        <w:jc w:val="center"/>
      </w:pPr>
      <w:r>
        <w:rPr>
          <w:sz w:val="24"/>
        </w:rPr>
        <w:t xml:space="preserve">КРАЯ ГОСУДАРСТВЕННОЙ УСЛУГИ "НАЗНАЧЕНИЕ КОМПЕНСАЦИИ РАСХОДОВ</w:t>
      </w:r>
    </w:p>
    <w:p>
      <w:pPr>
        <w:pStyle w:val="2"/>
        <w:jc w:val="center"/>
      </w:pPr>
      <w:r>
        <w:rPr>
          <w:sz w:val="24"/>
        </w:rPr>
        <w:t xml:space="preserve">НА ОПЛАТУ НАЙМА ЖИЛЫХ ПОМЕЩЕНИЙ МЕДИЦИНСКИМ РАБОТНИКАМ"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Предмет регулирования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Административный регламент предоставления министерством здравоохранения Красноярского края государственной услуги "Назначение компенсации расходов на оплату найма жилых помещений медицинским работникам" (далее - Административный регламент, министерство, государственная услуга) определяет стандарт, сроки и последовательность административных процедур (действий) по предоставлению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Заявителем на предоставление государственной услуги является гражданин Российской Федерации, заключивший трудовой договор (контракт) с медицинской организацией, подведомственной министерству (далее - уполномоченное учреждение), включенной в ежегодно утверждаемый министерством перечень медицинских организаций, подведомственных министерству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может участвовать в отношениях, связанных с получением государственной услуги, через уполномоченного на основании доверенности представителя (далее - представитель).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Личное участие Заявителя не лишает его права иметь представителя, равно как и участие представителя не лишает Заявителя права на личное участие в правоотношениях по получению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Требование предоставления Заявителю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в соответствии с вариантом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соответствующим признакам Заявителя, определенным</w:t>
      </w:r>
    </w:p>
    <w:p>
      <w:pPr>
        <w:pStyle w:val="2"/>
        <w:jc w:val="center"/>
      </w:pPr>
      <w:r>
        <w:rPr>
          <w:sz w:val="24"/>
        </w:rPr>
        <w:t xml:space="preserve">в результате анкетирования, проводимого органом</w:t>
      </w:r>
    </w:p>
    <w:p>
      <w:pPr>
        <w:pStyle w:val="2"/>
        <w:jc w:val="center"/>
      </w:pPr>
      <w:r>
        <w:rPr>
          <w:sz w:val="24"/>
        </w:rPr>
        <w:t xml:space="preserve">исполнительной власти Красноярского края (органом местного</w:t>
      </w:r>
    </w:p>
    <w:p>
      <w:pPr>
        <w:pStyle w:val="2"/>
        <w:jc w:val="center"/>
      </w:pPr>
      <w:r>
        <w:rPr>
          <w:sz w:val="24"/>
        </w:rPr>
        <w:t xml:space="preserve">самоуправления), предоставляющим государственную услугу</w:t>
      </w:r>
    </w:p>
    <w:p>
      <w:pPr>
        <w:pStyle w:val="2"/>
        <w:jc w:val="center"/>
      </w:pPr>
      <w:r>
        <w:rPr>
          <w:sz w:val="24"/>
        </w:rPr>
        <w:t xml:space="preserve">(далее - профилирование), а также результата,</w:t>
      </w:r>
    </w:p>
    <w:p>
      <w:pPr>
        <w:pStyle w:val="2"/>
        <w:jc w:val="center"/>
      </w:pPr>
      <w:r>
        <w:rPr>
          <w:sz w:val="24"/>
        </w:rPr>
        <w:t xml:space="preserve">за предоставлением которого обратился Заявитель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Государственная услуга предоставляется Заявителю в соответствии с вариантом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Вариант предоставления государственной услуги (далее - вариант) определяется Административным регламентом исходя из варианта результата предоставления государственной услуги, за предоставлением которой обратился Заявитель.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Признаки Заявителя определяются путем профилирования, осуществляемого в соответствии с Административным регламентом.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Назначение компенсации расходов на оплату найма жилых помещений медицинским работникам (далее - компенсация).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Наименование органа, предоставляющего государственную 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Государственная услуга предоставляется министерством здравоохранения Красноярского края (далее - министерство) через уполномоченное учреждение.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Уполномоченное учреждение участвует в предоставлении государственной услуги в части приема заявления и документов, направлении информационного запроса в случае, если Заявитель не предоставил документы, передаче их в министерство для дальнейшего рассмотрения и принятия решения, а в случае назначения министерством компенсации - выплачивает Заявителю установленную в решении министерства сумму компенсации.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Результатом предоставления государственной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назначение компенсации, которое оформляется решением министерства в форме уведомления;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назначении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исправление допущенных опечаток и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в исправлении допущенных опечаток и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исправлении допущенных опечаток и (или) ошибок в выданных в результате.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Министерство не позднее 2-го рабочего дня со дня получения всех необходимых документов принимает решение о назначении компенсации либо об отказе в назначении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содержащим решение о предоставлении (отказе в предоставлении) государственной услуги, на основании которого Заявителю (представителю Заявителя) предоставляется результат, является Решение министерства о предоставлении (отказе в предоставлении) государственной услуги в форме уведомления, содержащее обязательные реквизиты: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органа, выдавшего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регистрационный номер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принятия и содержание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предоставлении (об отказе в предоставлении) государственной услуги направляется министерством Заявителю (представителю) способом, указанным в заявлении, в день принятия министерством соответствующего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направления Заявителю уведомления регистрируется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"Енисей-СЭД" (далее - СЭД).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получения Заявителем государственной услуги фиксируется в государственной информационной системе "Единая централизованная цифровая платформа в социальной сфере" (далее - ГИС ЕЦЦПСФ).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Выплата компенсации Заявителю осуществляется ежеквартально медицинской организацией путем перечисления денежных средств через отделение почтовой связи или на счет, открытый Заявителю в российской кредитной организации, указанный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Сумма компенсации перечисляется Заявителю в течение 30 рабочих дней со дня исполнения им обязательств, указанных в </w:t>
      </w:r>
      <w:hyperlink w:history="0" r:id="rId17" w:tooltip="Постановление Правительства Красноярского края от 29.08.2017 N 510-п (ред. от 18.03.2025)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утвержденного Постановлением Правительства Красноярского края от 29.08.2017 N 510-п.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Документом, содержащим решение об отказе в предоставлении государственной услуги, на основании которого Заявителю (представителю) предоставляется результат, является решение министерства в форме уведомления, содержащего обязательные реквизиты: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органа, выдавшего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регистрационный номер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принятия и содержание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принятия решения и порядок его обжалования.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Способы получения результата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электронного документа в личном кабинете в федеральной государственной информационной системе "Единый портал государственных и муниципальных услуг (функций)" (далее - единый портал, ЕПГУ) (при подаче заявления посредством ЕПГУ);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электронного документа в личном кабинете на краевом портале государственных и муниципальных услуг Красноярского края (далее - РПГУ) (при подаче заявления посредством краевого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адрес электронной почты, указанный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медицинскую организацию, в которую Заявитель обратился с заявлением и пакетом документов.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Максимальный срок предоставления государственной услуги не должен превышать 10 рабочих дней со дня регистрации министерством заявления о предоставлении государственной услуги со всеми необходимыми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исправления ошибок и опечаток в документах, являющихся результатом предоставления государственной услуги, составляет 5 рабочих дней со дня регистрации в министерстве заявления об исправлении допущенных опечаток и ошибок в выданных им документах.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Правовые основания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министерства, уполномоченного учреждения, а также их должностных лиц, работников, размещается на официальном сайте министерства </w:t>
      </w:r>
      <w:hyperlink w:history="0" r:id="rId18">
        <w:r>
          <w:rPr>
            <w:sz w:val="24"/>
            <w:color w:val="0000ff"/>
          </w:rPr>
          <w:t xml:space="preserve">http://kraszdrav.ru/</w:t>
        </w:r>
      </w:hyperlink>
      <w:r>
        <w:rPr>
          <w:sz w:val="24"/>
        </w:rPr>
        <w:t xml:space="preserve">, ЕПГУ, РПГУ.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министерства </w:t>
      </w:r>
      <w:hyperlink w:history="0" r:id="rId19">
        <w:r>
          <w:rPr>
            <w:sz w:val="24"/>
            <w:color w:val="0000ff"/>
          </w:rPr>
          <w:t xml:space="preserve">http://kraszdrav.ru/</w:t>
        </w:r>
      </w:hyperlink>
      <w:r>
        <w:rPr>
          <w:sz w:val="24"/>
        </w:rPr>
        <w:t xml:space="preserve">, а также на ЕПГУ, РПГУ.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Исчерпывающий перечень документов, необходимых для предоставления государственной услуги приведен в подразделах Административного регламента, содержащих описание вариантов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Исчерпывающий перечень оснований для отказа в приеме документов, необходимых для предоставления государственной услуги, приведен в подразделах Административного регламента, содержащих описание вариантов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Основанием для приостановления предоставления государственной услуги является непредставление Заявителем в уполномоченное учреждение документов, указанных </w:t>
      </w:r>
      <w:hyperlink w:history="0" r:id="rId20" w:tooltip="Постановление Правительства Красноярского края от 29.08.2017 N 510-п (ред. от 18.03.2025)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утвержденного Постановлением Правительства Красноярского края от 29.08.2017 N 510-п.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Предоставление государственной услуги осуществляется бесплатно.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Максимальный срок ожидания в очереди при подаче Заявителем</w:t>
      </w:r>
    </w:p>
    <w:p>
      <w:pPr>
        <w:pStyle w:val="2"/>
        <w:jc w:val="center"/>
      </w:pPr>
      <w:r>
        <w:rPr>
          <w:sz w:val="24"/>
        </w:rPr>
        <w:t xml:space="preserve">запроса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Срок ожидания в очереди при подаче заявления с приложенными к нему документами, а также при получении результата предоставления государственной услуги на личном приеме в органе, предоставляющем государственную услугу, не должен превышать 15 минут.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Срок регистрации запроса Заявителя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Регистрация заявления с приложенными к нему документами осуществляется специалистом министерства, в должностные обязанности которого входит прием и регистрация заявления и документов при предоставлении государственной услуги,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заявление с прилагаемыми к нему документами поступили в орган, предоставляющий государственную услугу, в форме электронного документа (пакета документов) в нерабочее время (в том числе в нерабочий праздничный или выходной день), то они регистрируются в первый рабочий день, следующий за днем их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день установления факта наличия в заявлении недостоверной и (или) неполной информации Заявителю или представителю способом, указанным в заявлении, направляется информация о необходимости доработки заявления в течение 5 рабочих дней со дня получения указанной информации.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Требования к помещениям, в которых предоставляется</w:t>
      </w:r>
    </w:p>
    <w:p>
      <w:pPr>
        <w:pStyle w:val="2"/>
        <w:jc w:val="center"/>
      </w:pPr>
      <w:r>
        <w:rPr>
          <w:sz w:val="24"/>
        </w:rPr>
        <w:t xml:space="preserve">государственная услуга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Требования, которым должны соответствовать помещения, в которых предоставляется государственная услуга,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министерства, ЕПГУ, РПГУ.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размещение и актуализацию требований к помещениям, в которых предоставляется государственная услуга.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Показатели доступности и качества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Показатели доступности и качества государственной услуги, в том числе сведения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услуги, размещены на официальном сайте министерства, ЕПГУ, РПГУ.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Иные требования к предоставлению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в многофункциональном центре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Услуги, которые являются необходимыми и обязательными для предоставления государственной услуги (компенсации),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Непосредственное взаимодействие Заявителя или представителя с сотрудниками министерства при направлении (представлении) в министерство в форме электронного документа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Государственная услуга не предоставляется через многофункциональный центр предоставления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Государственная услуга по экстерриториальному принципу не предоставляется.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Информационные системы, используемые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федеральная государственная информационная система "Единый портал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краевой портал государственных и муниципальных услуг Красноярского края (РПГУ);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государственная межведомственная информационная система электронного документооборота Правительства края и исполнительных органов края "Енисей-СЭД";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Перечень вариантов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28. Настоящий раздел содержит состав, последовательность и сроки выполнения административных процедур для следующих вариантов государственной услуги:</w:t>
      </w:r>
    </w:p>
    <w:p>
      <w:pPr>
        <w:pStyle w:val="0"/>
        <w:spacing w:before="240" w:line-rule="auto"/>
        <w:ind w:firstLine="540"/>
        <w:jc w:val="both"/>
      </w:pPr>
      <w:hyperlink w:history="0" w:anchor="P191" w:tooltip="Вариант 1">
        <w:r>
          <w:rPr>
            <w:sz w:val="24"/>
            <w:color w:val="0000ff"/>
          </w:rPr>
          <w:t xml:space="preserve">вариант 1</w:t>
        </w:r>
      </w:hyperlink>
      <w:r>
        <w:rPr>
          <w:sz w:val="24"/>
        </w:rPr>
        <w:t xml:space="preserve">: при обращении Заявителя за предоставлением компенсации;</w:t>
      </w:r>
    </w:p>
    <w:p>
      <w:pPr>
        <w:pStyle w:val="0"/>
        <w:spacing w:before="240" w:line-rule="auto"/>
        <w:ind w:firstLine="540"/>
        <w:jc w:val="both"/>
      </w:pPr>
      <w:hyperlink w:history="0" w:anchor="P297" w:tooltip="Вариант 2">
        <w:r>
          <w:rPr>
            <w:sz w:val="24"/>
            <w:color w:val="0000ff"/>
          </w:rPr>
          <w:t xml:space="preserve">вариант 2</w:t>
        </w:r>
      </w:hyperlink>
      <w:r>
        <w:rPr>
          <w:sz w:val="24"/>
        </w:rPr>
        <w:t xml:space="preserve">: при обращении Заявителя за исправлением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Профилирование Заявителя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29. Вариант государственной услуги определяется на основании заявления о предоставлении государственной услуги, за предоставлением которой обратился Заявитель.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Установленный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>
      <w:pPr>
        <w:pStyle w:val="0"/>
        <w:jc w:val="both"/>
      </w:pPr>
      <w:r>
        <w:rPr>
          <w:sz w:val="24"/>
        </w:rPr>
      </w:r>
    </w:p>
    <w:bookmarkStart w:id="191" w:name="P191"/>
    <w:bookmarkEnd w:id="191"/>
    <w:p>
      <w:pPr>
        <w:pStyle w:val="2"/>
        <w:outlineLvl w:val="2"/>
        <w:jc w:val="center"/>
      </w:pPr>
      <w:r>
        <w:rPr>
          <w:sz w:val="24"/>
        </w:rPr>
        <w:t xml:space="preserve">Вариант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заявления и документов у Заявителя уполномоченным учреждением;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полноты представленных документов, заверение копий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подлинности простой электронной подписи или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информационных запросов в целях получения документов и информации, находящихся в иных органах и организациях, если Заявитель не предоставил документы по собственной инициативе: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страховой номер индивидуального лицевого счета системы обязательного пенсионного страхования (СНИЛС);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(сведения) о наличии или отсутствии в собственности у получателя и (или) членов его семьи жилых помещений, расположенных на территории муниципального образования Красноярского края, в котором находится медицинская организация;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 (сведения) о наличии или отсутствии у получателя и (или) членов его семьи на территории муниципального образования Красноярского края, в котором находится медицинская организация, жилого помещения, предоставленного по договору социального найма и договору найма специализированного жилого помещения, выданного органом местного самоуправления, осуществляющим права наймодателя в отношении муниципального жилищного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заявления и документов в министерство для принятия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министерством заявления и документов, представленных уполномоченным учреждением;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представленных документов и принятие решения о назначении компенсации или об отказе в назначении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уведомления о принятом решении о назначении компенсации либо об отказе в назначении компенсации в медицинскую организацию.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Результатом предоставления государственной услуги является принятие министерством решения: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назначении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в назначении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результат, является решение министерства в форме уведомления о предоставлении (отказе в предоставлении) государственной услуги, содержащее следующие реквизиты: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органа, выдавшего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регистрационный номер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принятия и содержание решения.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заявления и документов, необходимых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216" w:name="P216"/>
    <w:bookmarkEnd w:id="216"/>
    <w:p>
      <w:pPr>
        <w:pStyle w:val="0"/>
        <w:ind w:firstLine="540"/>
        <w:jc w:val="both"/>
      </w:pPr>
      <w:r>
        <w:rPr>
          <w:sz w:val="24"/>
        </w:rPr>
        <w:t xml:space="preserve">32. Для предоставления государственной услуги Заявитель или его представитель в соответствии с </w:t>
      </w:r>
      <w:hyperlink w:history="0" r:id="rId21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пунктом 2 статьи 2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 должен представить заявление, которое содержит: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 членах семьи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способ выплаты компенсации (через российскую кредитную организацию или через отделение федеральной почтовой связи) с указанием реквизитов счета, открытого в российской кредитной организации, или почтового адреса;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способ направления уведомления о принятом решении.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обязан приложить к Заявлению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согласие гражданина и членов его семьи на обработку его (их) персональных данных, составленное в соответствии с требованиями Федерального </w:t>
      </w:r>
      <w:hyperlink w:history="0" r:id="rId22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27.07.2006 N 152-ФЗ "О персональных данных" по форме, утвержденной Правительством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копию паспорта гражданина Российской Федерации или документа, его заменяющего;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(при наличии такой регистрации);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копии документов, подтверждающих родственные отношения гражданина и лиц, указанных им в качестве членов семьи (паспорт или документ, его заменяющий, свидетельство о рождении, свидетельство о заключении брака, решение суда о признании членом семьи гражданина);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копии документов, выданных органами (организациями), осуществлявшими до 1 января 1999 года регистрационную деятельность в отношении недвижимого имущества, о наличии или отсутствии права собственности гражданина и (или) членов его семьи на жилые помещения, расположенные в муниципальном образовании края, в котором находится медицинская организация;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копию договора найма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справку с места работы супруга (супруги) Заявителя о предоставлении (непредоставлении) ему (ей) компенсация (если супруг (супруга) имеют право на предоставление компенсации).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предоставляет по собственной инициативе: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страховой номер индивидуального лицевого счета системы обязательного пенсионного страхования (СНИЛС);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(сведения) о наличии или отсутствии в собственности у получателя и (или) членов его семьи жилых помещений, расположенных на территории муниципального образования Красноярского края, в котором находится медицинская организация;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 (сведения) о наличии или отсутствии у получателя и (или) членов его семьи на территории муниципального образования Красноярского края, в котором находится медицинская организация, жилого помещения, предоставленного по договору социального найма и договору найма специализированного жилого помещения, выданного органом местного самоуправления, осуществляющим права наймодателя в отношении муниципального жилищного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Заявление о предоставлении государственной услуги и прилагаемые к нему документы могут быть представлены Заявителем или представителем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письменной форме на бумажном носителе лично Заявителем (представителем) в уполномоченное учреждение или в министерство;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письменной форме на бумажном носителе почтовым отправлением в уполномоченное учреждение или министерство с уведомлением о вручении и описью вложения;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форме электронного документа, подписанного простой или усиленной электронной подписью, в соответствии с Федеральным </w:t>
      </w:r>
      <w:hyperlink w:history="0" r:id="rId23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06.04.2011 N 63-ФЗ "Об электронной подписи" (далее - Федеральный закон N 63-ФЗ) (при наличии технической возможности).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Заявителем является представитель, то к заявлению дополнительно прилагаются копия паспорта представителя или документа, его заменяющего и копия документа, подтверждающего его полномочия по представлению интересов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на бумажном носителе заверяются органом, выдавшим соответствующие документы, или нотариально. Незаверенные копии документов представляются с предъявлением оригиналов.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копий документов с предъявлением оригиналов подлинники документов после сверки возвращаются Заявителю или представителю.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обращении Заявителя в уполномоченный орган, его сотрудник принимает заявление и пакет документов, сверяет подлинники представленных документов с копиями, заверяет копии документов, проводит проверку Нанимателя по договору найма жилого помещения на близкое родство по сведениям в личном деле сотрудника, формирует пакет документов, направляет в министерство ответственному за это направление в соответствии с должностным регламентом государственному гражданскому служащему для рассмотрения и принятия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представляемое в электронной форме, подписывается усиленной квалифицированной электронной подписью в соответствии с </w:t>
      </w:r>
      <w:hyperlink w:history="0" r:id="rId24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Направленный в электронной форме пакет документов, должен быть подписан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представителя установлена при личном приеме в соответствии с </w:t>
      </w:r>
      <w:hyperlink w:history="0" r:id="rId2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</w:t>
      </w:r>
      <w:hyperlink w:history="0" r:id="rId26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01.12.2021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или усиленной квалифицированной электронной подписью в соответствии с </w:t>
      </w:r>
      <w:hyperlink w:history="0" r:id="rId2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документов, в виде электронного документа (пакета электронных документов), подписанных простой электронной подписью, усиленной неквалифицированной электронной подписью или усиленной квалифицированной электронной подписью, министерство в течение 1 рабочего дня со дня регистрации заявления и приложенных к нему документов проводит процедуру проверки подлинности простой электронной подписи, проверки усиленной неквалифицированной электронной подписи или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 (требований), указанных в </w:t>
      </w:r>
      <w:hyperlink w:history="0" r:id="rId28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9</w:t>
        </w:r>
      </w:hyperlink>
      <w:r>
        <w:rPr>
          <w:sz w:val="24"/>
        </w:rPr>
        <w:t xml:space="preserve">, </w:t>
      </w:r>
      <w:hyperlink w:history="0" r:id="rId29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5</w:t>
        </w:r>
      </w:hyperlink>
      <w:r>
        <w:rPr>
          <w:sz w:val="24"/>
        </w:rPr>
        <w:t xml:space="preserve"> или </w:t>
      </w:r>
      <w:hyperlink w:history="0" r:id="rId30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Федерального закона N 63-ФЗ.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подписи если будет выявлено несоблюдение установленных условий признания подлинности простой электронной подписи, требований к усиленной неквалифицированной электронной подписи или условий признания действительности усиленной квалифицированной электронной подписи, уполномоченное учреждение в течение 3 дней со дня завершения проведения такой проверки принимает решение об отказе в приеме к рассмотрению заявления и приложенных к нему документов и направляет заявителю или представителю уведомление об этом в электронной форме с указанием пунктов </w:t>
      </w:r>
      <w:hyperlink w:history="0" r:id="rId31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9</w:t>
        </w:r>
      </w:hyperlink>
      <w:r>
        <w:rPr>
          <w:sz w:val="24"/>
        </w:rPr>
        <w:t xml:space="preserve">, </w:t>
      </w:r>
      <w:hyperlink w:history="0" r:id="rId3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5</w:t>
        </w:r>
      </w:hyperlink>
      <w:r>
        <w:rPr>
          <w:sz w:val="24"/>
        </w:rPr>
        <w:t xml:space="preserve"> или </w:t>
      </w:r>
      <w:hyperlink w:history="0" r:id="rId33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11</w:t>
        </w:r>
      </w:hyperlink>
      <w:r>
        <w:rPr>
          <w:sz w:val="24"/>
        </w:rPr>
        <w:t xml:space="preserve"> Федерального закона N 63-ФЗ, которые послужили основанием для принятия указанного решения.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34. Принятие решения о предоставлении (отказе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предоставлении государственной услуги принимается министерством при выполнении каждого из следующих критериев: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права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представленных в заявлении и документах сведений в полном объеме;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сведений, полученных в рамках межведомственного информационного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Основания для отказа в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у гражданина права на получение выплаты в соответствии с </w:t>
      </w:r>
      <w:hyperlink w:history="0" r:id="rId34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29.06.2017 N 3-802 "О компенсации расходов на оплату найма жилых помещений медицинским работникам";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или представление не в полном объеме документов, указанных в </w:t>
      </w:r>
      <w:hyperlink w:history="0" w:anchor="P216" w:tooltip="32. Для предоставления государственной услуги Заявитель или его представитель в соответствии с пунктом 2 статьи 2 Закона Красноярского края от 29.06.2017 N 3-802 &quot;О компенсации расходов на оплату найма жилых помещений медицинским работникам&quot; должен представить заявление, которое содержит: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недостоверность сведений, содержащихся в заявлении и (или) документах, представленных Заявителем или представителем;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превышение срока, установленного </w:t>
      </w:r>
      <w:hyperlink w:history="0" r:id="rId35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частью 4 статьи 4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принятом решении министерство уведомляет Заявителя не позднее 3 рабочих дней с даты принятия решения способом, указанным в заявлении направляет Заявителю с указанием причин отказа и порядком обжалования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получения уведомления об отказе в предоставлении компенсации Заявитель или представитель вправе обратиться повторно с заявлением, устранив нарушения, которые послужили основанием для отказа в предоставлении единовременной компенсационной выплаты.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Межведомственное информационное взаимодействие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36. В случае установления несоответствия в сведениях о получателе государственной услуги, содержащихся в пакете документов, имеющихся в Министерстве, сведениям и документам, представленным получателем государственной услуги, либо их неполноты, непредоставление по собственной инициативе, межведомственное информационное взаимодействие осуществляется в соответствии с Федеральным </w:t>
      </w:r>
      <w:hyperlink w:history="0" r:id="rId3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Межведомственный запрос должен содержать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федерального органа исполнительной власти, Органа, органа местного самоуправления, организации, подведомственной федеральному органу исполнительной власти, Органу, органу местного самоуправления, органа государственного внебюджетного фонда, в который направляется информационный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контактная информация для направления ответа на межведомственный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направления межведомственного запроса и срок ожидаемого ответа на межведомственный запрос;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и должность государственного гражданского служащего, а также номер его служебного телефона и (или) адрес электронной почты для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дополнительные сведения, установленные законодательным актом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38. Процессы назначения и предоставления компенсации могут быть приостановлены: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момента представления Заявителем или представителем доработанного заявления, полного комплекта документов (копий документов), указанных в </w:t>
      </w:r>
      <w:hyperlink w:history="0" w:anchor="P205" w:tooltip="31. Результатом предоставления государственной услуги является принятие министерством решения:">
        <w:r>
          <w:rPr>
            <w:sz w:val="24"/>
            <w:color w:val="0000ff"/>
          </w:rPr>
          <w:t xml:space="preserve">абзаце первом пункта 31</w:t>
        </w:r>
      </w:hyperlink>
      <w:r>
        <w:rPr>
          <w:sz w:val="24"/>
        </w:rPr>
        <w:t xml:space="preserve"> Административного регламента, но не более чем на 5 рабочих дней;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предоставления подтверждающих документов, указанных в </w:t>
      </w:r>
      <w:hyperlink w:history="0" r:id="rId37" w:tooltip="Постановление Правительства Красноярского края от 29.08.2017 N 510-п (ред. от 18.03.2025)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утвержденного Постановлением Правительства Красноярского края от от 29.08.2017 N 510-п.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приостановлении компенсации направляется Заявителю способом, указанным в заявлении о предоставлении компенсации, в день принятия министерством соответствующего решения.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Рассмотрение заявления для установления права Заявителя</w:t>
      </w:r>
    </w:p>
    <w:p>
      <w:pPr>
        <w:pStyle w:val="2"/>
        <w:jc w:val="center"/>
      </w:pPr>
      <w:r>
        <w:rPr>
          <w:sz w:val="24"/>
        </w:rPr>
        <w:t xml:space="preserve">на получение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39. Государственный гражданский служащий министерства, ответственный в соответствии с должностным регламентом за принятие решения о предоставлении государственной услуги, после поступления заявления и документов осуществляет проверку права Заявителя на компенсацию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Уведомляет Заявителя или представителя о принятом решении способом, указанным в заявлении, в день принятия министерством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отказе в предоставлении единовременной денежной выплаты в 3-дневный срок со дня его принятия Заявителю или представителю направляется уведомление с указанием причин отказа и порядок обжалования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получения уведомления об отказе в предоставлении единовременной компенсационной выплаты Заявитель или представитель вправе обратиться повторно с заявлением, устранив нарушения, которые послужили основанием для отказа в предоставлении единовременной компенсационной выплаты.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40. Результатом государственной услуги является назначение компенсации в соответствии с решением министерства в форме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Размер компенсации расходов на оплату найма жилых помещений (далее компенсация) устанавливается в размере фактически понесенных гражданином расходов на оплату найма жилого помещения в соответствии с договором найма жилого помещения и документами, подтверждающими оплату найма жилого помещения в соответствии с указанным договором, но не более, чем установлено </w:t>
      </w:r>
      <w:hyperlink w:history="0" r:id="rId38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4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Выплата компенсации осуществляется путем перечисления Заявителю уполномоченным учреждением денежных средств через отделение почтовой связи или на счет, открытый Заявителю в российской кредитной организации, указанные в заявлении, в течение 30 календарных дней со дня исполнения обязательств, установленных </w:t>
      </w:r>
      <w:hyperlink w:history="0" r:id="rId39" w:tooltip="Постановление Правительства Красноярского края от 29.08.2017 N 510-п (ред. от 18.03.2025)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<w:r>
          <w:rPr>
            <w:sz w:val="24"/>
            <w:color w:val="0000ff"/>
          </w:rPr>
          <w:t xml:space="preserve">пунктом 2.13</w:t>
        </w:r>
      </w:hyperlink>
      <w:r>
        <w:rPr>
          <w:sz w:val="24"/>
        </w:rPr>
        <w:t xml:space="preserve">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утвержденного Постановлением Правительства Красноярского края от 29.08.2017 N 510-п.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Выплата компенсации осуществляется уполномоченным учреждением из средств субсидии, направленной министерством.</w:t>
      </w:r>
    </w:p>
    <w:p>
      <w:pPr>
        <w:pStyle w:val="0"/>
        <w:jc w:val="both"/>
      </w:pPr>
      <w:r>
        <w:rPr>
          <w:sz w:val="24"/>
        </w:rPr>
      </w:r>
    </w:p>
    <w:bookmarkStart w:id="297" w:name="P297"/>
    <w:bookmarkEnd w:id="297"/>
    <w:p>
      <w:pPr>
        <w:pStyle w:val="2"/>
        <w:outlineLvl w:val="2"/>
        <w:jc w:val="center"/>
      </w:pPr>
      <w:r>
        <w:rPr>
          <w:sz w:val="24"/>
        </w:rPr>
        <w:t xml:space="preserve">Вариант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42. Документом, содержащим решение об отказе в предоставлении государственной услуги, на основании которого Заявителю или представителю предоставляется результат, является решение министерства об отказе в предоставлении государственной услуги в форме уведомления, содержащее следующие реквизиты: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органа, выдавшего документ;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регистрационный номер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принятия и содержание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Максимальный срок предоставления государственной услуги составляет 10 рабочих дней со дня регистрации заявления с приложенными к нему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Перечень административных процедур, предусмотренных настоящим вариантом: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об отказе в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Прием запроса и документов, необходимых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45. Для исправления допущенных опечаток и ошибок в выданном документе Заявитель или его представитель представляют в письменной форме: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ошибок в выданном документе (далее - заявление об исправлении ошибок);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выданный ранее документ.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исправлении ошибок представляется Заявителем или его представителем лично в министерство в письменном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исправлении ошибок в письменном виде регистрируется государственным гражданским служащим, ответственным за делопроизводство (далее - специалист общего отдела) в СЭД, в течение 1 рабочего дня со дня его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исправлении ошибок, поступившее от Заявителя или его представитель в нерабочее время, регистрируется в первый рабочий день, следующий за днем его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исправлении ошибок и ранее выданный документ в день регистрации в министерстве передаются специалистом общего отдела министру здравоохранения Красноярского края (далее - министр).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46. Основания для приостановления предоставления варианта государственной услуги законодательством Российской Федерации не предусмотрены.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Принятие решения о предоставлении (отказе в предоставлении)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Министр в течение 2 рабочих дней со дня регистрации заявления об исправлении ошибок рассматривает заявление об исправлении ошибок, принимает решение об исправлении ошибок и опечаток в ранее выданном решении путем выдачи нового решения либо об отказе в исправлении опечаток и ошибок в выданном ранее решении.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установлении факта отсутствия опечаток и ошибок в выданном ранее решении, в течение 1 рабочего дня со дня регистрации заявления об исправлении ошибок принимается решение об отказе в исправлении ошибок и опечаток, Заявителю направляется уведомление.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проекту уведомления об отсутствии ошибок прилагается ранее выданный документ.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исправлении опечаток и ошибок, в течение 1 рабочего дня выдается новое решение, а ранее выданное утрачивает силу.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48. Уведомление об отсутствии ошибок выдается совместно с ранее выданным в результате предоставления государственной услуги документом.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получения Заявителем результата предоставления государственной услуги фиксируется в СЭД.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49.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регламента,</w:t>
      </w:r>
    </w:p>
    <w:p>
      <w:pPr>
        <w:pStyle w:val="2"/>
        <w:jc w:val="center"/>
      </w:pPr>
      <w:r>
        <w:rPr>
          <w:sz w:val="24"/>
        </w:rPr>
        <w:t xml:space="preserve">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50. Текущий контроль за соблюдением положений Административного регламента осуществляется непосредственно при предоставлении государственной услуги Заявителю или представителю: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руководителем общего отдела министерства, специалист которого в соответствии с регламентом осуществляет предоставление государственной услуги (далее - руководитель общего отдела);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руководителем отдела министерства, специалист которого в соответствии с должностным регламентом осуществляет предоставление государственной услуги (далее - руководитель отдела министерства);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министром - в отношении руководителей общего отдела, отдела министерства, ответственных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4"/>
        </w:rPr>
        <w:t xml:space="preserve">проверок полноты и качества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порядок и формы контроля за полнотой</w:t>
      </w:r>
    </w:p>
    <w:p>
      <w:pPr>
        <w:pStyle w:val="2"/>
        <w:jc w:val="center"/>
      </w:pPr>
      <w:r>
        <w:rPr>
          <w:sz w:val="24"/>
        </w:rPr>
        <w:t xml:space="preserve">и качеством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Контроль за соблюдением положений регламента путем проведения плановых проверок осуществляется на основании утвержденного министром годового плана и приказа министерства о проведении проверки: министром - путем проведения проверок один раз в полгода в отношении руководителя отдела министерства, руководителя общего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руководителем отдела министерства - путем проведения ежеквартальных проверок в отношении специалиста, который в соответствии с должностным регламентом осуществляет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руководителем общего отдела - путем проведения ежеквартальных проверок в отношении специалиста, который в соответствии с регламентом осуществляет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за соблюдением положений регламента проводятся министром при поступлении информации о несоблюдении сотрудниками министерства требований регламента либо по требованию органов государственной власти, обладающих контрольно-надзорными полномочиями, или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Ответственность должностных лиц министерства и специалистов,</w:t>
      </w:r>
    </w:p>
    <w:p>
      <w:pPr>
        <w:pStyle w:val="2"/>
        <w:jc w:val="center"/>
      </w:pPr>
      <w:r>
        <w:rPr>
          <w:sz w:val="24"/>
        </w:rPr>
        <w:t xml:space="preserve">предоставляющих государственную услугу,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52. Государственные гражданские служащие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государственной услуги, в случае выявления нарушений положений регламента.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4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4"/>
        </w:rPr>
        <w:t xml:space="preserve">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53. Контроль по предоставлению их объединений и индивидуальных или коллективных по совершенствованию качества и порядка предоставления государственной услуги, а также заявлений и жалоб с сообщениями о нарушении требований регламента, законов и иных нормативных правовых актов, в том числе посредством заполнения опросной формы на официальном сайте министерства, на Краевом портале, в министерстве.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рассмотрения предложений и обратной связи Заявителей</w:t>
      </w:r>
    </w:p>
    <w:p>
      <w:pPr>
        <w:pStyle w:val="2"/>
        <w:jc w:val="center"/>
      </w:pPr>
      <w:r>
        <w:rPr>
          <w:sz w:val="24"/>
        </w:rPr>
        <w:t xml:space="preserve">и их применения для целей реинжиниринга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54. Министерство ежегодно проверяет государственную услугу на соответствие потребностям Заявителей и при необходимости проводит реинжиниринг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Система обратной связи включает: прием (сбор), агрегацию, обработку и анализ министерством субъективных данных, полученных от Заявителей в устной и письменной форме, при следующих формах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профилактика нарушений обязательных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обращений и запросов;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доступа к информации о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Для получения репрезентативной и достоверной информации опросы Заявителей проводятся с соблюдением принципов анонимности.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Собираемая в рамках системы обратной связи информация о предоставлении государственной услуги носит внутриведомственный характер и не подлежит опубликованию.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Источниками обратной связи являются данные информационных систем, интегрирующих информацию от Заявителей о качестве государственной услуги, поступающие обращения и жалобы, а также данные социологических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Социологические исследования осуществляются путем проведения офлайн- или онлайн-опросов, экспертных оценок, контент-анализа средств массовой информации и социальных сетей.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Сбор информации от Заявителей проводится по следующим объективным метрикам: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обратившихся посредством всех средств связи с указанием доли в процентном соотношении по различным каналам;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основные причины, побудившие к отклику;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откликов по конкретной тематике;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ожидания ответа (время, прошедшее с момента регистрации обращения, жалобы до момента ответа Заявителю);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и доля удовлетворенных жалоб (количество жалоб с положительным результатом решения проблемы и доля от числа всех поступивших за конкретный период);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и доля неудовлетворенных жалоб (количество жалоб, получивших отказ, и доля от числа всех поступивших за конкретный период).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Обработка и анализ поступающей от Заявителей информации о предоставлении государственной услуги, а также учет и хранение информации, полученной по результатам сбора обратной связи, осуществляется министерством.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При проведении анализа удовлетворенности предоставлением государственной услуги Заявителями выявляются: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потребности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Заявителями административных процедур при предоставлении государственной услуги (доступность, понятность и удобство, возможность записи на прием, информирование, оптимальность количества документов, оперативность получения результата и др.);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предложения по развитию и совершенствованию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эффективности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По результатам анализа полученной информации министерством определяется очередность проведения реинжиниринга соответствующих процессов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Результаты анализа удовлетворенности Заявителями предоставлением государственной услуги используются для ее совершенствования в части повышения качества клиентского опыта,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доработки процессов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создания или доработки подсистем, сервисов и компонентов официального сайта, информационных систем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подготовки предложений об изменении нормативно-правового регулирования порядка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МИНИСТЕРСТВА, ЕГО ДОЛЖНОСТНЫХ ЛИЦ</w:t>
      </w:r>
    </w:p>
    <w:p>
      <w:pPr>
        <w:pStyle w:val="2"/>
        <w:jc w:val="center"/>
      </w:pPr>
      <w:r>
        <w:rPr>
          <w:sz w:val="24"/>
        </w:rPr>
        <w:t xml:space="preserve">И ГОСУДАРСТВЕННЫХ ГРАЖДАНСКИХ СЛУЖАЩИХ, ОСУЩЕСТВЛЯЕМЫХ</w:t>
      </w:r>
    </w:p>
    <w:p>
      <w:pPr>
        <w:pStyle w:val="2"/>
        <w:jc w:val="center"/>
      </w:pPr>
      <w:r>
        <w:rPr>
          <w:sz w:val="24"/>
        </w:rPr>
        <w:t xml:space="preserve">(ПРИНЯТЫХ) 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65. Заявитель или представитель имеет право на обжалование действий, бездействия должностных лиц, государственных гражданских служащих министерства в ходе предоставления государственной услуги в досудебном и судебном порядке, в том числе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нарушения срока регистрации запроса Заявителя или представителя о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нарушения срока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представления Заявителем или представителем документов и (или)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Заявителю или представителю в приеме документов,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услуги, у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Заявителю или представителю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внесения Заявителем или представителем при предоставлении государственной услуги платы, не предусмотренной нормативными правовыми актами Российской Федерации 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регламентом срока таких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нарушения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требование у Заявителя или представителя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пунктом 4 части 1 статьи 7</w:t>
        </w:r>
      </w:hyperlink>
      <w:r>
        <w:rPr>
          <w:sz w:val="24"/>
        </w:rPr>
        <w:t xml:space="preserve"> Федеральный закон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подачи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66. Заявитель или представитель вправе обратиться в министерство с требованием о представлении информации и документов, связанных с предоставлением государственной услуги, необходимых для обоснования и рассмотрения жалобы на действия (бездействие) должностных лиц, государственных гражданских служащих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Заявитель или представитель вправе обжаловать решения, действия (бездействие) в досудебном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решения, действия (бездействие) должностных лиц, государственных гражданских служащих министерства обжалуются министру;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решения, действия (бездействие) министерства, в том числе в связи с непринятием основанных на законодательстве Российской Федерации мер в отношении действий, бездействия или решений должностных лиц, государственных гражданских служащих министерства, обжалуются в Правительстве Красноярского края (адрес: 660017, г. Красноярск, пр. Мира, д. 110).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Основанием для начала процедуры досудебного обжалования является обращение (жалоба) Заявителя, поданная в интересах Заявителя или представителя в письменной форме на бумажном носителе или в электронной форме.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Процедура подачи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 жалоб в письменной форме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министерством (адрес: 660017, г. Красноярск, ул. Красной Армии, 3а);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Правительством Красноярского края (адрес: 660017, г. Красноярск, пр. Мира, 110).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в письменной форме может быть направлена Заявителем по почте или подана при личном приеме Заявителя или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электронной форме жалоба может быть подана Заявителем или представителем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официального сайта министерства по адресу: </w:t>
      </w:r>
      <w:hyperlink w:history="0" r:id="rId41">
        <w:r>
          <w:rPr>
            <w:sz w:val="24"/>
            <w:color w:val="0000ff"/>
          </w:rPr>
          <w:t xml:space="preserve">http://kraszdrav.ru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РПГУ.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Требования к содержанию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69. Жалоба Заявителя должна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министерства либо фамилию, имя, отчество (последнее - при наличии) министра или должностного лица, государственного гражданского служащего министерства, решения и действия (бездействие) которых обжалуются;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фамилию, имя, отчество (последнее - при наличии), сведения о месте жительства Заявителя или представителя - физического лица, подавшего жалобу, либо наименование, сведения о месте нахождения Заявителя и представителя - юридического лица (органа), подавшего жалобу,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обжалуемых решениях и действиях (бездействии) министерства, министра либо государственного гражданского служащего;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доводы, на основании которых Заявитель или представитель не согласен с решением и действием (бездействием) министерства, министра либо государственного гражданского служащего.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Заявителем или представителем могут быть представлены документы (при наличии), подтверждающие доводы Заявителя или представителя, либо их копии.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не должна содержать нецензурные либо оскорбительные выражения, угрозы жизни, здоровью или имуществу должностного лица, а также членов его семьи.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Должностные лица органа, предоставляющего государственную</w:t>
      </w:r>
    </w:p>
    <w:p>
      <w:pPr>
        <w:pStyle w:val="2"/>
        <w:jc w:val="center"/>
      </w:pPr>
      <w:r>
        <w:rPr>
          <w:sz w:val="24"/>
        </w:rPr>
        <w:t xml:space="preserve">услугу, рассматривающие жалобы</w:t>
      </w:r>
    </w:p>
    <w:p>
      <w:pPr>
        <w:pStyle w:val="0"/>
        <w:jc w:val="both"/>
      </w:pPr>
      <w:r>
        <w:rPr>
          <w:sz w:val="24"/>
        </w:rPr>
      </w:r>
    </w:p>
    <w:bookmarkStart w:id="458" w:name="P458"/>
    <w:bookmarkEnd w:id="458"/>
    <w:p>
      <w:pPr>
        <w:pStyle w:val="0"/>
        <w:ind w:firstLine="540"/>
        <w:jc w:val="both"/>
      </w:pPr>
      <w:r>
        <w:rPr>
          <w:sz w:val="24"/>
        </w:rPr>
        <w:t xml:space="preserve">70. Жалоба, поступившая в министерство, регистрируется специалистом общего отдела не позднее рабочего дня, следующего за днем ее поступления в СЭД. Должностное лицо, государственный гражданский служащий министерства, которому поручается рассмотрение жалобы, определяется руководителем исходя: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 распределения обязанностей между министром и его заместителями;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положений о структурных подразделениях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подчиненности должностного лица, государственного гражданского служащего министерства, чьи решения, действия (бездействие) обжалуются.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жалобы не может быть поручено должностному лицу, государственному гражданскому служащему министерства, чьи решения, действия (бездействие) обжалуются.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Сроки регистрации и рассмотрения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71. Жалоба подлежит рассмотрению в течение 15 рабочих дней со дня ее регистрации, а в случае обжалования отказа министерства, его государственного гражданского служащего в приеме документов у Заявителя или представителя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для приостановления рассмотрения жалобы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Рассмотрение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72. Министр, должностное лицо министерства, уполномоченное на рассмотрение жалобы: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обеспечивают объективное, всестороннее и своевременное рассмотрение жалобы, в случае необходимости - с участием Заявителя или представителя, подавшего жалобу;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принимают меры, направленные на восстановление или защиту нарушенных прав и законных интересов Заявителя или представителя;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направляют Заявителю или представителю в письменной форме и, по желанию Заявителя или представителя, в электронной форме мотивированный ответ по результатам рассмотрения жалобы;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При рассмотрении жалобы министерство, должностное лицо министерства, уполномоченное на ее рассмотрение, запрашивают и учитывают мнение органов, должностных лиц, государственных гражданских служащих, решения, действия (бездействие) которых обжалуются.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жалобы осуществляется посредством установления соответствия решений, действий (бездействия) государственных гражданских служащих министерства при предоставлении государственной услуги, в том числе сроков их принятия (осуществления), оформления документов, требованиям настоящего регламента, заявлению и документам, представленным Заявителем.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Результат рассмотрения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75. По результатам рассмотрения жалобы министерство, должностное лицо министерства, уполномоченное на рассмотрение жалобы,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отказывает в удовлетворении жалобы.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принимается в форме резолюции министра или должностного лица министерства, уполномоченного на рассмотрение жалобы, с указанием даты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При удовлетворении жалобы министерство, должностное лицо министерства, уполномоченное на рассмотрение жалобы, принимают исчерпывающие меры по устранению выявленных нарушений,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выдаче Заявителю результата государственной услуги не позднее 5 рабочих дней со дня принятия решения, если иное не предусмотрено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исправлению допущенных опечаток и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возврату Заявителю денежных средств, взимание которых не предусмотрено нормативными правовыми актами Российской Федерации и Красноярского края.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Основания оставления жалобы без ответа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77. Должностное лицо или орган, уполномоченные на рассмотрение жалобы, оставляют жалобу без ответа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жалобе нецензурных либо оскорбительных выражений, угроз жизни, здоровью и имуществу должностного лица, государственного служащего, а также членов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возможности прочитать какую-либо часть текста жалобы, данные о Заявителе (фамилия, имя, отчество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трех рабочих дней со дня регистрации жалобы, если его фамилия и адрес поддаются прочтению.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почтовый адрес Заявителя или представителя не указан или не поддается прочтению, письменный ответ на бумажном носителе Заявителю или представителю не направляется.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информирования Заявителя о результатах</w:t>
      </w:r>
    </w:p>
    <w:p>
      <w:pPr>
        <w:pStyle w:val="2"/>
        <w:jc w:val="center"/>
      </w:pPr>
      <w:r>
        <w:rPr>
          <w:sz w:val="24"/>
        </w:rPr>
        <w:t xml:space="preserve">рассмотрения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78. Не позднее дня, следующего за днем принятия решения, указанного в </w:t>
      </w:r>
      <w:hyperlink w:history="0" w:anchor="P458" w:tooltip="70. Жалоба, поступившая в министерство, регистрируется специалистом общего отдела не позднее рабочего дня, следующего за днем ее поступления в СЭД. Должностное лицо, государственный гражданский служащий министерства, которому поручается рассмотрение жалобы, определяется руководителем исходя:">
        <w:r>
          <w:rPr>
            <w:sz w:val="24"/>
            <w:color w:val="0000ff"/>
          </w:rPr>
          <w:t xml:space="preserve">пункте 70</w:t>
        </w:r>
      </w:hyperlink>
      <w:r>
        <w:rPr>
          <w:sz w:val="24"/>
        </w:rPr>
        <w:t xml:space="preserve"> регламента, Заявителю или представителю в письменной форме и, по его желанию,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о результатах рассмотрения жалобы оформляется на официальном бланке министерства в соответствии с требованиями, установленными к оформлению писем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о результатах рассмотрения жалобы регистрируется в СЭД.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В случае признания жалобы, подлежащей удовлетворению, в ответе Заявителю или представителю о результатах рассмотрения жалобы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признания жалобы, не подлежащей удовлетворению,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министерство, должностное лицо министерства, уполномоченное на рассмотрение жалобы, незамедлительно направляют имеющиеся материалы в органы прокуратуры.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Основания для отказа в удовлетворении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81. Министерство, должностное лицо министерства, уполномоченное на рассмотрение жалобы, отказывает в удовлетворении жалобы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обжалуемые действия министерства являются правомерными;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вступившего в законную силу решения суда об отказе в удовлетворении жалобы о том же предмете и по тем же основаниям;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подача жалобы лицом, полномочия которого не подтверждены;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решения по жалобе, принятого ранее министерством соответствии с требованиями настоящего регламента в отношении того же Заявителя и по тому же предмету жалобы.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Порядок обжалования решений органа, его должностных лиц,</w:t>
      </w:r>
    </w:p>
    <w:p>
      <w:pPr>
        <w:pStyle w:val="2"/>
        <w:jc w:val="center"/>
      </w:pPr>
      <w:r>
        <w:rPr>
          <w:sz w:val="24"/>
        </w:rPr>
        <w:t xml:space="preserve">принятых по результатам рассмотрения жалобы, а также</w:t>
      </w:r>
    </w:p>
    <w:p>
      <w:pPr>
        <w:pStyle w:val="2"/>
        <w:jc w:val="center"/>
      </w:pPr>
      <w:r>
        <w:rPr>
          <w:sz w:val="24"/>
        </w:rPr>
        <w:t xml:space="preserve">действий (бездействия) органа, его должностных лиц,</w:t>
      </w:r>
    </w:p>
    <w:p>
      <w:pPr>
        <w:pStyle w:val="2"/>
        <w:jc w:val="center"/>
      </w:pPr>
      <w:r>
        <w:rPr>
          <w:sz w:val="24"/>
        </w:rPr>
        <w:t xml:space="preserve">связанных с рассмотрением жалобы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82. Заявитель или представитель вправе обжаловать решение по жалобе министерства, должностного лица министерства, уполномоченного на рассмотрение жалобы, по своему выбору: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Правительство Красноярского края (адрес: 660017, г. Красноярск, пр. Мира, 110);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Перечень нормативных правовых актов, регулирующих порядок</w:t>
      </w:r>
    </w:p>
    <w:p>
      <w:pPr>
        <w:pStyle w:val="2"/>
        <w:jc w:val="center"/>
      </w:pPr>
      <w:r>
        <w:rPr>
          <w:sz w:val="24"/>
        </w:rPr>
        <w:t xml:space="preserve">досудебного (внесудебного) обжалования решений и действий</w:t>
      </w:r>
    </w:p>
    <w:p>
      <w:pPr>
        <w:pStyle w:val="2"/>
        <w:jc w:val="center"/>
      </w:pPr>
      <w:r>
        <w:rPr>
          <w:sz w:val="24"/>
        </w:rPr>
        <w:t xml:space="preserve">(бездействия) министерства, его должностных лиц</w:t>
      </w:r>
    </w:p>
    <w:p>
      <w:pPr>
        <w:pStyle w:val="2"/>
        <w:jc w:val="center"/>
      </w:pPr>
      <w:r>
        <w:rPr>
          <w:sz w:val="24"/>
        </w:rPr>
        <w:t xml:space="preserve">и государственных гражданских служащих, осуществляемых</w:t>
      </w:r>
    </w:p>
    <w:p>
      <w:pPr>
        <w:pStyle w:val="2"/>
        <w:jc w:val="center"/>
      </w:pPr>
      <w:r>
        <w:rPr>
          <w:sz w:val="24"/>
        </w:rPr>
        <w:t xml:space="preserve">(принятых) 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83. Досудебное (внесудебное) обжалование решений и действий (бездействия) органа, предоставляющего государственную услугу, а также министра либо должностных лиц осуществляется в соответствии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</w:t>
      </w:r>
      <w:hyperlink w:history="0"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hyperlink w:history="0" r:id="rId43" w:tooltip="Закон Красноярского края от 07.02.2013 N 4-1039 (ред. от 01.11.2018) &quot;Об особенностях подачи и рассмотрения жалоб при предоставлении государственных услуг&quot; (подписан Губернатором Красноярского края 18.02.201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07.02.2013 N 4-1039 "Об особенностях подачи и рассмотрения жалоб при предоставлении государственных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Основания оставления жалобы без ответа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84. Должностное лицо или орган, уполномоченные на рассмотрение жалобы, оставляют жалобу без ответа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жалобе нецензурных либо оскорбительных выражений, угроз жизни, здоровью и имуществу должностного лица, государственного служащего, а также членов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возможности прочитать какую-либо часть текста жалобы, данные о Заявителе (фамилия, имя, отчество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его фамилия и адрес поддаются прочтению.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почтовый адрес Заявителя или представителя не указан или не поддается прочтению, письменный ответ на бумажном носителе заявителю или представителю не направляется.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 министра</w:t>
      </w:r>
    </w:p>
    <w:p>
      <w:pPr>
        <w:pStyle w:val="0"/>
        <w:jc w:val="right"/>
      </w:pPr>
      <w:r>
        <w:rPr>
          <w:sz w:val="24"/>
        </w:rPr>
        <w:t xml:space="preserve">здравоохранения Красноярского края</w:t>
      </w:r>
    </w:p>
    <w:p>
      <w:pPr>
        <w:pStyle w:val="0"/>
        <w:jc w:val="right"/>
      </w:pPr>
      <w:r>
        <w:rPr>
          <w:sz w:val="24"/>
        </w:rPr>
        <w:t xml:space="preserve">Ю.Б.БЕЛОУСОВА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Красноярского края от 05.06.2025 N 40-н</w:t>
            <w:br/>
            <w:t>"Об утверждении Административного регламента...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26.06.2025&amp;dst=100094&amp;field=134" TargetMode = "External"/>
	<Relationship Id="rId8" Type="http://schemas.openxmlformats.org/officeDocument/2006/relationships/hyperlink" Target="https://login.consultant.ru/link/?req=doc&amp;base=RLAW123&amp;n=336059&amp;date=26.06.2025" TargetMode = "External"/>
	<Relationship Id="rId9" Type="http://schemas.openxmlformats.org/officeDocument/2006/relationships/hyperlink" Target="https://login.consultant.ru/link/?req=doc&amp;base=RLAW123&amp;n=336812&amp;date=26.06.2025&amp;dst=100501&amp;field=134" TargetMode = "External"/>
	<Relationship Id="rId10" Type="http://schemas.openxmlformats.org/officeDocument/2006/relationships/hyperlink" Target="https://login.consultant.ru/link/?req=doc&amp;base=LAW&amp;n=476067&amp;date=26.06.2025" TargetMode = "External"/>
	<Relationship Id="rId11" Type="http://schemas.openxmlformats.org/officeDocument/2006/relationships/hyperlink" Target="https://login.consultant.ru/link/?req=doc&amp;base=RLAW123&amp;n=352483&amp;date=26.06.2025" TargetMode = "External"/>
	<Relationship Id="rId12" Type="http://schemas.openxmlformats.org/officeDocument/2006/relationships/hyperlink" Target="https://login.consultant.ru/link/?req=doc&amp;base=RLAW123&amp;n=348901&amp;date=26.06.2025&amp;dst=100167&amp;field=134" TargetMode = "External"/>
	<Relationship Id="rId13" Type="http://schemas.openxmlformats.org/officeDocument/2006/relationships/hyperlink" Target="https://login.consultant.ru/link/?req=doc&amp;base=RLAW123&amp;n=348901&amp;date=26.06.2025&amp;dst=100466&amp;field=134" TargetMode = "External"/>
	<Relationship Id="rId14" Type="http://schemas.openxmlformats.org/officeDocument/2006/relationships/hyperlink" Target="https://login.consultant.ru/link/?req=doc&amp;base=RLAW123&amp;n=342292&amp;date=26.06.2025" TargetMode = "External"/>
	<Relationship Id="rId15" Type="http://schemas.openxmlformats.org/officeDocument/2006/relationships/hyperlink" Target="https://login.consultant.ru/link/?req=doc&amp;base=RLAW123&amp;n=341782&amp;date=26.06.2025" TargetMode = "External"/>
	<Relationship Id="rId16" Type="http://schemas.openxmlformats.org/officeDocument/2006/relationships/hyperlink" Target="www.zakon.krskstate.ru" TargetMode = "External"/>
	<Relationship Id="rId17" Type="http://schemas.openxmlformats.org/officeDocument/2006/relationships/hyperlink" Target="https://login.consultant.ru/link/?req=doc&amp;base=RLAW123&amp;n=352483&amp;date=26.06.2025&amp;dst=100122&amp;field=134" TargetMode = "External"/>
	<Relationship Id="rId18" Type="http://schemas.openxmlformats.org/officeDocument/2006/relationships/hyperlink" Target="http://kraszdrav.ru/" TargetMode = "External"/>
	<Relationship Id="rId19" Type="http://schemas.openxmlformats.org/officeDocument/2006/relationships/hyperlink" Target="http://kraszdrav.ru/" TargetMode = "External"/>
	<Relationship Id="rId20" Type="http://schemas.openxmlformats.org/officeDocument/2006/relationships/hyperlink" Target="https://login.consultant.ru/link/?req=doc&amp;base=RLAW123&amp;n=352483&amp;date=26.06.2025&amp;dst=100122&amp;field=134" TargetMode = "External"/>
	<Relationship Id="rId21" Type="http://schemas.openxmlformats.org/officeDocument/2006/relationships/hyperlink" Target="https://login.consultant.ru/link/?req=doc&amp;base=RLAW123&amp;n=336059&amp;date=26.06.2025&amp;dst=100016&amp;field=134" TargetMode = "External"/>
	<Relationship Id="rId22" Type="http://schemas.openxmlformats.org/officeDocument/2006/relationships/hyperlink" Target="https://login.consultant.ru/link/?req=doc&amp;base=LAW&amp;n=482686&amp;date=26.06.2025" TargetMode = "External"/>
	<Relationship Id="rId23" Type="http://schemas.openxmlformats.org/officeDocument/2006/relationships/hyperlink" Target="https://login.consultant.ru/link/?req=doc&amp;base=LAW&amp;n=494998&amp;date=26.06.2025" TargetMode = "External"/>
	<Relationship Id="rId24" Type="http://schemas.openxmlformats.org/officeDocument/2006/relationships/hyperlink" Target="https://login.consultant.ru/link/?req=doc&amp;base=LAW&amp;n=391636&amp;date=26.06.2025" TargetMode = "External"/>
	<Relationship Id="rId25" Type="http://schemas.openxmlformats.org/officeDocument/2006/relationships/hyperlink" Target="https://login.consultant.ru/link/?req=doc&amp;base=LAW&amp;n=473074&amp;date=26.06.2025" TargetMode = "External"/>
	<Relationship Id="rId26" Type="http://schemas.openxmlformats.org/officeDocument/2006/relationships/hyperlink" Target="https://login.consultant.ru/link/?req=doc&amp;base=LAW&amp;n=428697&amp;date=26.06.2025" TargetMode = "External"/>
	<Relationship Id="rId27" Type="http://schemas.openxmlformats.org/officeDocument/2006/relationships/hyperlink" Target="https://login.consultant.ru/link/?req=doc&amp;base=LAW&amp;n=391636&amp;date=26.06.2025" TargetMode = "External"/>
	<Relationship Id="rId28" Type="http://schemas.openxmlformats.org/officeDocument/2006/relationships/hyperlink" Target="https://login.consultant.ru/link/?req=doc&amp;base=LAW&amp;n=494998&amp;date=26.06.2025&amp;dst=100073&amp;field=134" TargetMode = "External"/>
	<Relationship Id="rId29" Type="http://schemas.openxmlformats.org/officeDocument/2006/relationships/hyperlink" Target="https://login.consultant.ru/link/?req=doc&amp;base=LAW&amp;n=494998&amp;date=26.06.2025&amp;dst=100033&amp;field=134" TargetMode = "External"/>
	<Relationship Id="rId30" Type="http://schemas.openxmlformats.org/officeDocument/2006/relationships/hyperlink" Target="https://login.consultant.ru/link/?req=doc&amp;base=LAW&amp;n=494998&amp;date=26.06.2025&amp;dst=100088&amp;field=134" TargetMode = "External"/>
	<Relationship Id="rId31" Type="http://schemas.openxmlformats.org/officeDocument/2006/relationships/hyperlink" Target="https://login.consultant.ru/link/?req=doc&amp;base=LAW&amp;n=494998&amp;date=26.06.2025&amp;dst=100073&amp;field=134" TargetMode = "External"/>
	<Relationship Id="rId32" Type="http://schemas.openxmlformats.org/officeDocument/2006/relationships/hyperlink" Target="https://login.consultant.ru/link/?req=doc&amp;base=LAW&amp;n=494998&amp;date=26.06.2025&amp;dst=100033&amp;field=134" TargetMode = "External"/>
	<Relationship Id="rId33" Type="http://schemas.openxmlformats.org/officeDocument/2006/relationships/hyperlink" Target="https://login.consultant.ru/link/?req=doc&amp;base=LAW&amp;n=494998&amp;date=26.06.2025&amp;dst=100088&amp;field=134" TargetMode = "External"/>
	<Relationship Id="rId34" Type="http://schemas.openxmlformats.org/officeDocument/2006/relationships/hyperlink" Target="https://login.consultant.ru/link/?req=doc&amp;base=RLAW123&amp;n=336059&amp;date=26.06.2025" TargetMode = "External"/>
	<Relationship Id="rId35" Type="http://schemas.openxmlformats.org/officeDocument/2006/relationships/hyperlink" Target="https://login.consultant.ru/link/?req=doc&amp;base=RLAW123&amp;n=336059&amp;date=26.06.2025&amp;dst=100026&amp;field=134" TargetMode = "External"/>
	<Relationship Id="rId36" Type="http://schemas.openxmlformats.org/officeDocument/2006/relationships/hyperlink" Target="https://login.consultant.ru/link/?req=doc&amp;base=LAW&amp;n=494996&amp;date=26.06.2025" TargetMode = "External"/>
	<Relationship Id="rId37" Type="http://schemas.openxmlformats.org/officeDocument/2006/relationships/hyperlink" Target="https://login.consultant.ru/link/?req=doc&amp;base=RLAW123&amp;n=352483&amp;date=26.06.2025&amp;dst=100122&amp;field=134" TargetMode = "External"/>
	<Relationship Id="rId38" Type="http://schemas.openxmlformats.org/officeDocument/2006/relationships/hyperlink" Target="https://login.consultant.ru/link/?req=doc&amp;base=RLAW123&amp;n=336059&amp;date=26.06.2025&amp;dst=100022&amp;field=134" TargetMode = "External"/>
	<Relationship Id="rId39" Type="http://schemas.openxmlformats.org/officeDocument/2006/relationships/hyperlink" Target="https://login.consultant.ru/link/?req=doc&amp;base=RLAW123&amp;n=352483&amp;date=26.06.2025&amp;dst=100122&amp;field=134" TargetMode = "External"/>
	<Relationship Id="rId40" Type="http://schemas.openxmlformats.org/officeDocument/2006/relationships/hyperlink" Target="https://login.consultant.ru/link/?req=doc&amp;base=LAW&amp;n=494996&amp;date=26.06.2025&amp;dst=290&amp;field=134" TargetMode = "External"/>
	<Relationship Id="rId41" Type="http://schemas.openxmlformats.org/officeDocument/2006/relationships/hyperlink" Target="http://kraszdrav.ru" TargetMode = "External"/>
	<Relationship Id="rId42" Type="http://schemas.openxmlformats.org/officeDocument/2006/relationships/hyperlink" Target="https://login.consultant.ru/link/?req=doc&amp;base=LAW&amp;n=494996&amp;date=26.06.2025" TargetMode = "External"/>
	<Relationship Id="rId43" Type="http://schemas.openxmlformats.org/officeDocument/2006/relationships/hyperlink" Target="https://login.consultant.ru/link/?req=doc&amp;base=RLAW123&amp;n=216861&amp;date=26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Красноярского края от 05.06.2025 N 40-н
"Об утверждении Административного регламента предоставления министерством здравоохранения Красноярского края государственной услуги "Назначение компенсации расходов на оплату найма жилых помещений медицинским работникам"</dc:title>
  <dcterms:created xsi:type="dcterms:W3CDTF">2025-06-26T04:02:07Z</dcterms:created>
</cp:coreProperties>
</file>