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29.08.2017 N 510-п</w:t>
              <w:br/>
              <w:t xml:space="preserve">(ред. от 18.03.2025)</w:t>
              <w:br/>
              <w:t xml:space="preserve">"Об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августа 2017 г. N 510-п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НАЗНАЧЕНИЯ, ВЫПЛАТЫ,</w:t>
      </w:r>
    </w:p>
    <w:p>
      <w:pPr>
        <w:pStyle w:val="2"/>
        <w:jc w:val="center"/>
      </w:pPr>
      <w:r>
        <w:rPr>
          <w:sz w:val="24"/>
        </w:rPr>
        <w:t xml:space="preserve">ПРИОСТАНОВЛЕНИЯ, ВОЗОБНОВЛЕНИЯ И ПРЕКРАЩЕНИЯ ПРЕДОСТАВЛЕНИЯ</w:t>
      </w:r>
    </w:p>
    <w:p>
      <w:pPr>
        <w:pStyle w:val="2"/>
        <w:jc w:val="center"/>
      </w:pPr>
      <w:r>
        <w:rPr>
          <w:sz w:val="24"/>
        </w:rPr>
        <w:t xml:space="preserve">КОМПЕНСАЦИИ РАСХОДОВ НА ОПЛАТУ НАЙМА ЖИЛЫХ ПОМЕЩЕНИЙ</w:t>
      </w:r>
    </w:p>
    <w:p>
      <w:pPr>
        <w:pStyle w:val="2"/>
        <w:jc w:val="center"/>
      </w:pPr>
      <w:r>
        <w:rPr>
          <w:sz w:val="24"/>
        </w:rPr>
        <w:t xml:space="preserve">МЕДИЦИНСКИМ РАБОТНИКАМ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02.11.2017 </w:t>
            </w:r>
            <w:hyperlink w:history="0" r:id="rId7" w:tooltip="Постановление Правительства Красноярского края от 02.11.2017 N 651-п &quot;О внесении изменений в Постановление Правительства Красноярского края от 29.08.2017 N 510-п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      <w:r>
                <w:rPr>
                  <w:sz w:val="24"/>
                  <w:color w:val="0000ff"/>
                </w:rPr>
                <w:t xml:space="preserve">N 651-п</w:t>
              </w:r>
            </w:hyperlink>
            <w:r>
              <w:rPr>
                <w:sz w:val="24"/>
                <w:color w:val="392c69"/>
              </w:rPr>
              <w:t xml:space="preserve">, от 26.10.2021 </w:t>
            </w:r>
            <w:hyperlink w:history="0" r:id="rId8" w:tooltip="Постановление Правительства Красноярского края от 26.10.2021 N 763-п &quot;О внесении изменений в Постановление Правительства Красноярского края от 29.08.2017 N 510-п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      <w:r>
                <w:rPr>
                  <w:sz w:val="24"/>
                  <w:color w:val="0000ff"/>
                </w:rPr>
                <w:t xml:space="preserve">N 763-п</w:t>
              </w:r>
            </w:hyperlink>
            <w:r>
              <w:rPr>
                <w:sz w:val="24"/>
                <w:color w:val="392c69"/>
              </w:rPr>
              <w:t xml:space="preserve">, от 18.03.2025 </w:t>
            </w:r>
            <w:hyperlink w:history="0" r:id="rId9" w:tooltip="Постановление Правительства Красноярского края от 18.03.2025 N 220-п &quot;О внесении изменения в Постановление Правительства Красноярского края от 29.08.2017 N 510-п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      <w:r>
                <w:rPr>
                  <w:sz w:val="24"/>
                  <w:color w:val="0000ff"/>
                </w:rPr>
                <w:t xml:space="preserve">N 220-п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0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4"/>
            <w:color w:val="0000ff"/>
          </w:rPr>
          <w:t xml:space="preserve">статьей 103</w:t>
        </w:r>
      </w:hyperlink>
      <w:r>
        <w:rPr>
          <w:sz w:val="24"/>
        </w:rPr>
        <w:t xml:space="preserve"> Устава Красноярского края, </w:t>
      </w:r>
      <w:hyperlink w:history="0" r:id="rId11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12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Постановление вступает в силу через 10 дней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</w:t>
      </w:r>
    </w:p>
    <w:p>
      <w:pPr>
        <w:pStyle w:val="0"/>
        <w:jc w:val="right"/>
      </w:pPr>
      <w:r>
        <w:rPr>
          <w:sz w:val="24"/>
        </w:rPr>
        <w:t xml:space="preserve">Губернатора края -</w:t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края</w:t>
      </w:r>
    </w:p>
    <w:p>
      <w:pPr>
        <w:pStyle w:val="0"/>
        <w:jc w:val="right"/>
      </w:pPr>
      <w:r>
        <w:rPr>
          <w:sz w:val="24"/>
        </w:rPr>
        <w:t xml:space="preserve">В.П.ТОМЕНКО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4"/>
        </w:rPr>
        <w:t xml:space="preserve">от 29 августа 2017 г. N 510-п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НАЗНАЧЕНИЯ, ВЫПЛАТЫ, ПРИОСТАНОВЛЕНИЯ, ВОЗОБНОВЛЕНИЯ</w:t>
      </w:r>
    </w:p>
    <w:p>
      <w:pPr>
        <w:pStyle w:val="2"/>
        <w:jc w:val="center"/>
      </w:pPr>
      <w:r>
        <w:rPr>
          <w:sz w:val="24"/>
        </w:rPr>
        <w:t xml:space="preserve">И ПРЕКРАЩЕНИЯ ПРЕДОСТАВЛЕНИЯ КОМПЕНСАЦИИ РАСХОДОВ НА ОПЛАТУ</w:t>
      </w:r>
    </w:p>
    <w:p>
      <w:pPr>
        <w:pStyle w:val="2"/>
        <w:jc w:val="center"/>
      </w:pPr>
      <w:r>
        <w:rPr>
          <w:sz w:val="24"/>
        </w:rPr>
        <w:t xml:space="preserve">НАЙМА ЖИЛЫХ ПОМЕЩЕНИЙ МЕДИЦИНСКИМ РАБОТНИКАМ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" w:tooltip="Постановление Правительства Красноярского края от 18.03.2025 N 220-п &quot;О внесении изменения в Постановление Правительства Красноярского края от 29.08.2017 N 510-п &quot;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18.03.2025 N 220-п)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 (далее - Порядок) устанавливает процедуру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работающим в медицинских организациях, подведомственных министерству здравоохранения Красноярского края (далее - министерство), в соответствии с </w:t>
      </w:r>
      <w:hyperlink w:history="0" r:id="rId14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29.06.2017 N 3-802 "О компенсации расходов на оплату найма жилых помещений медицинским работникам" (далее - компенсация, медицинские работники).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Выплатные дела, документы о назначении компенсации, об отказе в назначении компенсации хранятся в электронной форме в соответствии с законодательством Российской Федерации об архивном деле.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ПОРЯДОК НАЗНАЧЕНИЯ И ВЫПЛАТЫ КОМПЕНСАЦИИ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Назначение компенсации медицинским работникам осуществляется по решению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Выплата компенсации медицинским работникам осуществляется медицинскими организациями, включенными в перечень медицинских организаций, работа в которых дает гражданину право на получение компенсации, утвержденный министерством (далее - медицинские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выплаты компенсации медицинским работникам осуществляется бюджетными и автономными медицинскими организациями за счет средств субсидий на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</w:r>
      <w:hyperlink w:history="0" r:id="rId15" w:tooltip="Приказ министерства здравоохранения Красноярского края от 30.12.2020 N 76-н (ред. от 03.02.2025) &quot;Об утверждении Порядка определения объема и условий предоставления из краевого бюджета краевым государственным бюджетным и автономным учреждениям, в отношении которых функции и полномочия учредителя осуществляет министерство здравоохранения Красноярского края, субсидий на цели, не связанные с финансовым обеспечением выполнения государственного задания на оказание государственных услуг (выполнение работ), в соо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от 30.12.2020 N 76-н "Об утверждении Порядка определения объема и условий предоставления из краевого бюджета краевым государственным бюджетным и автономным учреждениям, в отношении которых функции и полномочия учредителя осуществляет министерство здравоохранения Красноярского края, субсидий на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абзацем вторым пункта 1 статьи 78.1 Бюджетного кодекса Российской Федерации", казенными медицинскими организациями за счет средств краевого бюджета в пределах доведенных объемов лимитов бюджетных обязательств по расходам краевого бюджета на принятие и (или) исполнение бюджетных обязательств по обеспечению выполнения функций казенного учреждения в соответствии с </w:t>
      </w:r>
      <w:hyperlink w:history="0" r:id="rId16" w:tooltip="Приказ министерства здравоохранения Красноярского края от 14.01.2019 N 1-н (ред. от 06.06.2025) &quot;Об утверждении Порядка составления, утверждения и ведения бюджетной сметы министерства здравоохранения Красноярского края, бюджетной сметы краевого государственного казенного учреждения, подведомственного министерству здравоохранения Красноярского края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от 14.01.2019 N 1-н "Об утверждении Порядка составления, утверждения и ведения бюджетной сметы министерства здравоохранения Красноярского края, бюджетной сметы краевого государственного казенного учреждения, подведомственного министерству здравоохранения Красноярского края".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</w:t>
      </w:r>
      <w:hyperlink w:history="0" w:anchor="P150" w:tooltip="Заявление о предоставлении компенсации расходов на оплату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предоставлении компенсации (далее - заявление) по форме согласно приложению N 1 к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заявлению прилагаются </w:t>
      </w:r>
      <w:hyperlink w:history="0" w:anchor="P232" w:tooltip="Согласие на обработку персональных данных">
        <w:r>
          <w:rPr>
            <w:sz w:val="24"/>
            <w:color w:val="0000ff"/>
          </w:rPr>
          <w:t xml:space="preserve">согласие</w:t>
        </w:r>
      </w:hyperlink>
      <w:r>
        <w:rPr>
          <w:sz w:val="24"/>
        </w:rPr>
        <w:t xml:space="preserve"> на обработку персональных данных по форме согласно приложению N 2 к Порядку и документы, предусмотренные </w:t>
      </w:r>
      <w:hyperlink w:history="0" r:id="rId17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5</w:t>
        </w:r>
      </w:hyperlink>
      <w:r>
        <w:rPr>
          <w:sz w:val="24"/>
        </w:rPr>
        <w:t xml:space="preserve"> Закона Красноярского края от 29.06.2017 N 3-802 "О компенсации расходов на оплату найма жилых помещений медицинским работникам" (далее - документы, Закон края).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представителем получателя к заявлению дополнительно прикладывается доверенность на осуществление соответствующих действий от имени получателя.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Получатель, его представитель представляют заявление и документы, указанные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лично, либо направляет их почтовым отправлением с уведомлением о вручении и описью вложения, либо направляет в виде электронного документа (пакета документов) в личный кабинет федеральной государственной информационной системы "Единый портал государственных и муниципальных услуг (функций)" или с использованием краевого портала государственных и муниципальных услуг при наличии технической возможности.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посредством федеральной государственной информационной системы "Единый портал государственных и муниципальных услуг (функций)"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в интегрированных с единым порталом витринах данных органов и (или) организаций, при наличии технической возможности.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получателем (его представителем) лично представляются копии указанных документов, заверенные организациями, выдавшими их, или нотариально. В случае если копии документов, указанные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получателю (его представителю).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Заявление и документы, указанные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представленные заявителем в виде электронного документа (пакета электронных документов), должны быть подписаны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представителя установлена при личном приеме в соответствии с </w:t>
      </w:r>
      <w:hyperlink w:history="0" r:id="rId18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</w:t>
      </w:r>
      <w:hyperlink w:history="0" r:id="rId19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01.12.2021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или усиленной квалифицированной электронной подписью в соответствии с </w:t>
      </w:r>
      <w:hyperlink w:history="0" r:id="rId20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в виде электронного документа (пакета электронных документов), подписанных простой электронной подписью, усиленной неквалифицированной электронной подписью или усиленной квалифицированной электронной подписью, уполномоченный орган в течение 1 рабочего дня со дня регистрации заявления и приложенных к нему документов проводит процедуру проверки подлинности простой электронной подписи, проверки усиленной неквалифицированной электронной подписи или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 (требований), указанных в </w:t>
      </w:r>
      <w:hyperlink w:history="0" r:id="rId21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9</w:t>
        </w:r>
      </w:hyperlink>
      <w:r>
        <w:rPr>
          <w:sz w:val="24"/>
        </w:rPr>
        <w:t xml:space="preserve">, </w:t>
      </w:r>
      <w:hyperlink w:history="0" r:id="rId22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5</w:t>
        </w:r>
      </w:hyperlink>
      <w:r>
        <w:rPr>
          <w:sz w:val="24"/>
        </w:rPr>
        <w:t xml:space="preserve"> или </w:t>
      </w:r>
      <w:hyperlink w:history="0" r:id="rId23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Федерального закона от 06.04.2011 N 63-ФЗ "Об электронной подписи" соответственно (далее - проверка подписи, Федеральный закон N 63-ФЗ).</w:t>
      </w:r>
    </w:p>
    <w:bookmarkStart w:id="61" w:name="P61"/>
    <w:bookmarkEnd w:id="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подписи, требований к усиленной неквалифицированной электронной подписи или условий признания действительности усиленной квалифицированной электронной подписи, уполномоченное учреждение в течение 3 дней со дня завершения проведения такой проверки принимает решение об отказе в приеме к рассмотрению заявления и приложенных к нему документов и направляет заявителю или представителю уведомление об этом в электронной форме с указанием пунктов </w:t>
      </w:r>
      <w:hyperlink w:history="0" r:id="rId24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9</w:t>
        </w:r>
      </w:hyperlink>
      <w:r>
        <w:rPr>
          <w:sz w:val="24"/>
        </w:rPr>
        <w:t xml:space="preserve">, </w:t>
      </w:r>
      <w:hyperlink w:history="0" r:id="rId25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5</w:t>
        </w:r>
      </w:hyperlink>
      <w:r>
        <w:rPr>
          <w:sz w:val="24"/>
        </w:rPr>
        <w:t xml:space="preserve"> или </w:t>
      </w:r>
      <w:hyperlink w:history="0" r:id="rId26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статьи 11</w:t>
        </w:r>
      </w:hyperlink>
      <w:r>
        <w:rPr>
          <w:sz w:val="24"/>
        </w:rPr>
        <w:t xml:space="preserve"> Федерального закона N 63-ФЗ, которые послужили основанием для принятия указанного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указанное в </w:t>
      </w:r>
      <w:hyperlink w:history="0" w:anchor="P61" w:tooltip="В случае если в результате проверки подписи будет выявлено несоблюдение установленных условий признания подлинности простой электронной подписи, требований к усиленной неквалифицированной электронной подписи или условий признания действительности усиленной квалифицированной электронной подписи, уполномоченное учреждение в течение 3 дней со дня завершения проведения такой проверки принимает решение об отказе в приеме к рассмотрению заявления и приложенных к нему документов и направляет заявителю или предс...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настоящего пункта, подписывается усиленной квалифицированной электронной подписью уполномоченного учреждения и направляется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получения уведомления, указанного в </w:t>
      </w:r>
      <w:hyperlink w:history="0" w:anchor="P61" w:tooltip="В случае если в результате проверки подписи будет выявлено несоблюдение установленных условий признания подлинности простой электронной подписи, требований к усиленной неквалифицированной электронной подписи или условий признания действительности усиленной квалифицированной электронной подписи, уполномоченное учреждение в течение 3 дней со дня завершения проведения такой проверки принимает решение об отказе в приеме к рассмотрению заявления и приложенных к нему документов и направляет заявителю или предс...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настоящего пункта, получатель или представитель вправе повторно обратиться с заявлением и документами, указанными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устранив нарушения, которые послужили основанием для отказа в приеме к рассмотрению первичного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Министерство регистрирует представленные заявление и документы, указанные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 день регистрации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министерство способом, указанным получателем (его представителем) в заявлении, направляет получателю (его представителю) уведомление о перечне документов (копий документов, сведений), которые ему необходимо представить лично в течение 5 рабочих дней со дня получения уведомления. Одновременно министерство приостанавливает рассмотрение представленных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до момента представления получателем (его представителем) полного пакета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но не более чем на 5 рабочих дней, о чем информирует получателя (его представителя) в указанном уведомлении.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В случае если получателем (его представителем) не представлена по собственной инициативе копия страхового свидетельства обязательного пенсионного страхования получателя или копия документа, подтверждающего регистрацию получателя в системе индивидуального (персонифицированного) учета, и из заявления следует, что в отношении получателя не открыт индивидуальный лицевой счет, министерство в соответствии с </w:t>
      </w:r>
      <w:hyperlink w:history="0" r:id="rId2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пунктом 1 статьи 12.1</w:t>
        </w:r>
      </w:hyperlink>
      <w:r>
        <w:rPr>
          <w:sz w:val="24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территориальный орган Фонда пенсионного и социального страхования Российской Федерации сведения, указанные в </w:t>
      </w:r>
      <w:hyperlink w:history="0" r:id="rId2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подпунктах 2</w:t>
        </w:r>
      </w:hyperlink>
      <w:r>
        <w:rPr>
          <w:sz w:val="24"/>
        </w:rPr>
        <w:t xml:space="preserve"> - </w:t>
      </w:r>
      <w:hyperlink w:history="0" r:id="rId2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8 пункта 2 статьи 6</w:t>
        </w:r>
      </w:hyperlink>
      <w:r>
        <w:rPr>
          <w:sz w:val="24"/>
        </w:rPr>
        <w:t xml:space="preserve"> Федерального закона N 27-ФЗ, для открытия получателю индивидуального лицевого счета.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В случае если документы, предусмотренные </w:t>
      </w:r>
      <w:hyperlink w:history="0" r:id="rId30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5</w:t>
        </w:r>
      </w:hyperlink>
      <w:r>
        <w:rPr>
          <w:sz w:val="24"/>
        </w:rPr>
        <w:t xml:space="preserve"> Закона края,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получателем в министерство по собственной инициативе в течение 1 рабочего дня со дня регистрации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министерство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w:history="0"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6 статьи 7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В случае установления факта наличия в представленных заявлении и документах,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недостоверной и (или) неполной информации министерство в тот же день направляет получателю (его представителю) способом, указанным им в заявлении, уведомление о необходимости доработки документов в течение 5 рабочих дней со дня получения получателем (его представителем) уведомления. Одновременно министерство приостанавливает рассмотрение представленных заявления и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до момента представления получателем (его представителем) доработанных документов, но не более чем на 5 рабочих дней, о чем информирует получателя (его представителя) в указанном уведомлении.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Министерство не позднее 2-го рабочего дня со дня получения всех необходимых для принятия решения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рассматривает их и принимает решение о назначении компенсации или об отказе в ее назначении.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назначении компенсации или об отказе в ее назначении осуществляется министерством в электронном виде и подписывается усиленной квалифицированной электронной подписью руководителя министерства в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принятом решении министерство уведомляет получателя (его представителя) в течение 5 рабочих дней со дня его принятия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 назначении компенсации министерство уведомляет об этом соответствующую медицинскую организацию в течение 5 рабочих дней со дня его принятия с использованием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 (далее - СЭД).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отказе в назначении компенсации в уведомлении указываются основания отказа и порядок обжалования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Основаниями для отказа в назначении компенсации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у получателя права на предоставление компенсации;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(неполное представление) документов, указанных в </w:t>
      </w:r>
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Порядка, за исключением документов, указанных в </w:t>
      </w:r>
      <w:hyperlink w:history="0" r:id="rId32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подпунктах "д"</w:t>
        </w:r>
      </w:hyperlink>
      <w:r>
        <w:rPr>
          <w:sz w:val="24"/>
        </w:rPr>
        <w:t xml:space="preserve">, </w:t>
      </w:r>
      <w:hyperlink w:history="0" r:id="rId33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"е" пункта 2 статьи 5</w:t>
        </w:r>
      </w:hyperlink>
      <w:r>
        <w:rPr>
          <w:sz w:val="24"/>
        </w:rPr>
        <w:t xml:space="preserve"> Закона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недостоверность сведений, содержащихся в заявлении и (или) документах, представленных получателем.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Компенсация получателю назначается начиная с 1-го числа месяца, следующего за месяцем принятия решения о назначении компенсации, и выплачивается получателю ежеквартально.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помещения, составленную в произвольной форме, с указанием даты и места составления расписки, информации о лицах, получающих и передающих денежные средства (фамилия, имя, отчество, паспортные данные), суммы передаваемых денежных средств (цифрами и прописью) с помесячной расшифровкой, основания передачи денежных средств) (далее - документы, подтверждающие оплату найма жилого помещения), лично, либо почтовым отправлением с уведомлением о вручении и описью вложения, либо в виде электронного документа (пакета документов) на адрес электронной почты медицинской организации или в личный кабинет федеральной государственной информационной системы "Единый портал государственных и муниципальных услуг (функций)" или с использованием краевого портала государственных и муниципальных услуг при наличии технической возможности.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подтверждающие оплату найма жилого помещения, направляемые в электронной форме, подписываются усиленной квалифицированной электронной подписью, усиленной неквалифицированной электронной подписью или простой электронной подписью в порядке, предусмотренном </w:t>
      </w:r>
      <w:hyperlink w:history="0" w:anchor="P59" w:tooltip="2.4. Заявление и документы, указанные в пункте 2.2 Порядка, представленные заявителем в виде электронного документа (пакета электронных документов), должны быть подписаны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представителя установлена при личном приеме в соответствии с Постановлением Прави...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подписи проводится медицинской организацией в порядке и сроки, предусмотренные в </w:t>
      </w:r>
      <w:hyperlink w:history="0" w:anchor="P59" w:tooltip="2.4. Заявление и документы, указанные в пункте 2.2 Порядка, представленные заявителем в виде электронного документа (пакета электронных документов), должны быть подписаны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представителя установлена при личном приеме в соответствии с Постановлением Прави...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результатам проверки подписи простая электронная подпись признана подлинной, усиленная квалифицированная электронная подпись признана действительной, а также в случае положительного результата проверки неквалифицированной электронной подписи медицинская организация принимает к рассмотрению документы, подтверждающие оплату найма жилого помещения, направленные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Медицинская организация в течение 30 рабочих дней с даты получения документов, указанных в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Порядка, осуществляет выплату компенсации получателю способом, указанным в заявлении.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ПОРЯДОК ПРИОСТАНОВЛЕНИЯ И ВОЗОБНОВЛЕНИЯ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КОМПЕНСАЦИИ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получателю компенсации приостанавливается в случае непредставления получателем документов, указанных в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Порядка, в установленный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Медицинская организация в течение 5 рабочих дней с даты окончания срока, установленного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пунктом 2.13</w:t>
        </w:r>
      </w:hyperlink>
      <w:r>
        <w:rPr>
          <w:sz w:val="24"/>
        </w:rPr>
        <w:t xml:space="preserve"> Порядка, направляет с использованием СЭД в министерство уведомление о непредставлении получателем документов, указанных в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Порядка, в установленный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Министерство в течение 5 рабочих дней со дня поступления уведомления от медицинской организации принимает решение о приостановлении предоставления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приостановлении предоставления компенсации осуществляется министерством в электронном виде (в виде юридически значимой записи), которое подписывается усиленной квалифицированной электронной подписью министерства в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принятом решении министерство в течение 5 рабочих дней со дня его принятия уведомляет: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медицинскую организацию с использованием СЭД;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 способом, указанным в заявлении, с указанием основания приостановления предоставления компенсации.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Предоставление компенсации приостанавливается с начала истекшего квартала, и ее выплата не осуществляется.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Предоставление компенсации возобновляется после представления получателем документов, указанных в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Медицинская организация в течение 5 рабочих дней с даты представления получателем документов, указанных в </w:t>
      </w:r>
      <w:hyperlink w:history="0" w:anchor="P79" w:tooltip="2.13. В случае принятия министерством решения о назначении компенсации получатель ежеквартально до 25-го числа месяца, следующего за истекшим кварталом, представляет в медицинскую организацию документы, подтверждающие оплату найма жилого помещения в истекшем квартале в соответствии с договором найма жилого помещения (квитанцию, подтверждающую перечисление денежных средств на банковский счет наймодателя, либо расписку наймодателя о получении денежных средств в счет оплаты по договору найма жилого помещени...">
        <w:r>
          <w:rPr>
            <w:sz w:val="24"/>
            <w:color w:val="0000ff"/>
          </w:rPr>
          <w:t xml:space="preserve">пункте 2.13</w:t>
        </w:r>
      </w:hyperlink>
      <w:r>
        <w:rPr>
          <w:sz w:val="24"/>
        </w:rPr>
        <w:t xml:space="preserve"> Порядка, направляет в министерство уведомление о получении указанных документов с использованием СЭД.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5 рабочих дней со дня поступления уведомления, указанного в </w:t>
      </w:r>
      <w:hyperlink w:history="0" w:anchor="P97" w:tooltip="Медицинская организация в течение 5 рабочих дней с даты представления получателем документов, указанных в пункте 2.13 Порядка, направляет в министерство уведомление о получении указанных документов с использованием СЭД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пункта, от медицинской организации принимает решение о возобновлении предоставления компенсации. Принятие решения о возобновлении предоставления компенсации осуществляется министерством в электронном виде, которое подписывается усиленной квалифицированной электронной подписью министерства в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принятом решении министерство в течение 5 рабочих дней со дня его принятия уведомляет: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медицинскую организацию с использованием СЭД;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 случае принятия министерством решения о возобновлении предоставления компенсации компенсация выплачивается за весь период, на который ее предоставление было приостановлено.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ПОРЯДОК ПРЕКРАЩЕНИЯ ПРЕДОСТАВЛЕНИЯ КОМПЕНСАЦИИ</w:t>
      </w:r>
    </w:p>
    <w:p>
      <w:pPr>
        <w:pStyle w:val="0"/>
        <w:jc w:val="both"/>
      </w:pPr>
      <w:r>
        <w:rPr>
          <w:sz w:val="24"/>
        </w:rPr>
      </w:r>
    </w:p>
    <w:bookmarkStart w:id="106" w:name="P106"/>
    <w:bookmarkEnd w:id="106"/>
    <w:p>
      <w:pPr>
        <w:pStyle w:val="0"/>
        <w:ind w:firstLine="540"/>
        <w:jc w:val="both"/>
      </w:pPr>
      <w:r>
        <w:rPr>
          <w:sz w:val="24"/>
        </w:rPr>
        <w:t xml:space="preserve">4.1. Медицинская организация в течение 5 рабочих дней с даты наступления одного из случаев, являющихся основаниями прекращения предоставления компенсации в соответствии со </w:t>
      </w:r>
      <w:hyperlink w:history="0" r:id="rId34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<w:r>
          <w:rPr>
            <w:sz w:val="24"/>
            <w:color w:val="0000ff"/>
          </w:rPr>
          <w:t xml:space="preserve">статьей 7</w:t>
        </w:r>
      </w:hyperlink>
      <w:r>
        <w:rPr>
          <w:sz w:val="24"/>
        </w:rPr>
        <w:t xml:space="preserve"> Закона края, направляет уведомление об этом в министерство с использованием СЭД.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Министерство в течение 5 рабочих дней со дня поступления уведомления, указанного в </w:t>
      </w:r>
      <w:hyperlink w:history="0" w:anchor="P106" w:tooltip="4.1. Медицинская организация в течение 5 рабочих дней с даты наступления одного из случаев, являющихся основаниями прекращения предоставления компенсации в соответствии со статьей 7 Закона края, направляет уведомление об этом в министерство с использованием СЭД.">
        <w:r>
          <w:rPr>
            <w:sz w:val="24"/>
            <w:color w:val="0000ff"/>
          </w:rPr>
          <w:t xml:space="preserve">пункте 4.1</w:t>
        </w:r>
      </w:hyperlink>
      <w:r>
        <w:rPr>
          <w:sz w:val="24"/>
        </w:rPr>
        <w:t xml:space="preserve"> Порядка, от медицинской организации принимает решение о прекращении предоставления компенсации. Принятие решения о прекращении предоставления компенсации осуществляется министерством в электронном виде (в виде юридически значимой записи), которое подписывается усиленной квалифицированной электронной подписью министерства в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принятом решении министерство в течение 5 рабочих дней со дня его принятия уведомляет: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медицинскую организацию с использованием СЭД;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 способом, указанным в заявлении, с указанием основания прекращения предоставления компенсации и порядка обжалования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Предоставление компенсации прекращается с даты наступления одного из случаев, являющихся основаниями прекращения предоставления компенсации.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назначения, выплаты,</w:t>
      </w:r>
    </w:p>
    <w:p>
      <w:pPr>
        <w:pStyle w:val="0"/>
        <w:jc w:val="right"/>
      </w:pPr>
      <w:r>
        <w:rPr>
          <w:sz w:val="24"/>
        </w:rPr>
        <w:t xml:space="preserve">приостановления, возобновления</w:t>
      </w:r>
    </w:p>
    <w:p>
      <w:pPr>
        <w:pStyle w:val="0"/>
        <w:jc w:val="right"/>
      </w:pPr>
      <w:r>
        <w:rPr>
          <w:sz w:val="24"/>
        </w:rPr>
        <w:t xml:space="preserve">и прекращения предоставления</w:t>
      </w:r>
    </w:p>
    <w:p>
      <w:pPr>
        <w:pStyle w:val="0"/>
        <w:jc w:val="right"/>
      </w:pPr>
      <w:r>
        <w:rPr>
          <w:sz w:val="24"/>
        </w:rPr>
        <w:t xml:space="preserve">компенсации расходов на оплату</w:t>
      </w:r>
    </w:p>
    <w:p>
      <w:pPr>
        <w:pStyle w:val="0"/>
        <w:jc w:val="right"/>
      </w:pPr>
      <w:r>
        <w:rPr>
          <w:sz w:val="24"/>
        </w:rPr>
        <w:t xml:space="preserve">найма жилых помещений</w:t>
      </w:r>
    </w:p>
    <w:p>
      <w:pPr>
        <w:pStyle w:val="0"/>
        <w:jc w:val="right"/>
      </w:pPr>
      <w:r>
        <w:rPr>
          <w:sz w:val="24"/>
        </w:rPr>
        <w:t xml:space="preserve">медицинским работникам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40"/>
        <w:gridCol w:w="952"/>
        <w:gridCol w:w="1019"/>
        <w:gridCol w:w="340"/>
        <w:gridCol w:w="3244"/>
      </w:tblGrid>
      <w:tr>
        <w:tc>
          <w:tcPr>
            <w:gridSpan w:val="3"/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Руководителю медицинской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организации и (или) органа</w:t>
            </w:r>
          </w:p>
          <w:p>
            <w:pPr>
              <w:pStyle w:val="0"/>
            </w:pPr>
            <w:r>
              <w:rPr>
                <w:sz w:val="24"/>
              </w:rPr>
              <w:t xml:space="preserve">исполнительной власти</w:t>
            </w:r>
          </w:p>
          <w:p>
            <w:pPr>
              <w:pStyle w:val="0"/>
            </w:pPr>
            <w:r>
              <w:rPr>
                <w:sz w:val="24"/>
              </w:rPr>
              <w:t xml:space="preserve">Красноярского края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должность, наименование организации)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 заявителя)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(должность, место работы)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(серия, номер)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выданный 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(кем, когда)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жительства (регистрации):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телефон: 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50" w:name="P150"/>
          <w:bookmarkEnd w:id="150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 о предоставлении компенсации расходов на оплату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найма жилых помещений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hyperlink w:history="0" r:id="rId35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Красноярского края от 29.06.2017 N 3-802 "О компенсации расходов на оплату найма жилых помещений медицинским работникам" (далее - Закон края) прошу предоставить мне компенсацию расходов на оплату найма жилого помещения (далее - компенсация), расположенного по адресу: 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Выплату компенсации прошу производить через (указать):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отделение федеральной почтовой связи: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почтовый адрес)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российскую кредитную организацию: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реквизиты счета)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Члены семьи (при наличии):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супруга (супруг) 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______________, выданный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"__" _____________ ____ года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дети: 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(свидетельство о рождении) _________________, выданный 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"__" ___________ ____ года,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(свидетельство о рождении) _________________, выданный 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 "__" ___________ ____ года,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гражданина: 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______________, выданный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"__" _____________ ____ года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______________, выданный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"__" _____________ ____ года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супруга (супруги): 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(ФИО, дата рождения)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______________, выданный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"__" _____________ ____ года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______________, выданный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 "__" _____________ ____ года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hyperlink w:history="0" r:id="rId36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края супруг (супруга) имеет (не имеет) право на получение компенсации.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 отсутствие близкого родства или свойства с наймодателем (собственником) жилого помещения.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о принятом решении о предоставлении компенсации (отказе в предоставлении компенсации), а также о приостановлении, возобновлении и прекращении предоставления компенсации прошу направить (указать):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на бумажном носителе почтовым отправлением по адресу: _________________________________________________________________________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по электронной почте: 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в электронной форме с указанием пунктов </w:t>
            </w:r>
            <w:hyperlink w:history="0" r:id="rId37" w:tooltip="Федеральный закон от 06.04.2011 N 63-ФЗ (ред. от 28.12.2024) &quot;Об электронной подписи&quot; {КонсультантПлюс}">
              <w:r>
                <w:rPr>
                  <w:sz w:val="24"/>
                  <w:color w:val="0000ff"/>
                </w:rPr>
                <w:t xml:space="preserve">статьи 11</w:t>
              </w:r>
            </w:hyperlink>
            <w:r>
              <w:rPr>
                <w:sz w:val="24"/>
              </w:rPr>
      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заявления и документов, указанных в </w:t>
            </w:r>
      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      <w:r>
                <w:rPr>
                  <w:sz w:val="24"/>
                  <w:color w:val="0000ff"/>
                </w:rPr>
                <w:t xml:space="preserve">пункте 2.2</w:t>
              </w:r>
            </w:hyperlink>
            <w:r>
              <w:rPr>
                <w:sz w:val="24"/>
              </w:rPr>
              <w:t xml:space="preserve">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работникам, утвержденного Постановлением Правительства Красноярского края от 29.08.2017 N 510-п (далее - Порядок), 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прошу направить по электронной почте (указать): 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о перечне документов (копий документов, сведений), которые необходимо представить лично в течение 5 рабочих дней со дня получения данного уведомления, а также о приостановлении рассмотрения представленных заявления и документов, указанных в </w:t>
            </w:r>
      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      <w:r>
                <w:rPr>
                  <w:sz w:val="24"/>
                  <w:color w:val="0000ff"/>
                </w:rPr>
                <w:t xml:space="preserve">пункте 2.2</w:t>
              </w:r>
            </w:hyperlink>
            <w:r>
              <w:rPr>
                <w:sz w:val="24"/>
              </w:rPr>
              <w:t xml:space="preserve"> Порядка, до момента представления получателем (его представителем) полного пакета документов, указанных в </w:t>
            </w:r>
      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      <w:r>
                <w:rPr>
                  <w:sz w:val="24"/>
                  <w:color w:val="0000ff"/>
                </w:rPr>
                <w:t xml:space="preserve">пункте 2.2</w:t>
              </w:r>
            </w:hyperlink>
            <w:r>
              <w:rPr>
                <w:sz w:val="24"/>
              </w:rPr>
              <w:t xml:space="preserve"> Порядка, прошу направить: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на бумажном носителе почтовым отправлением по адресу: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по электронной почте: 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Уведомление о необходимости доработки документов в течение 5 рабочих дней со дня получения получателем (его представителем) данного уведомления в случае установления факта наличия в представленных заявлении и документах, указанных в </w:t>
            </w:r>
            <w:hyperlink w:history="0" w:anchor="P52" w:tooltip="2.2. Для получения компенсации медицинский работник, имеющий право на получение компенсации (далее - получатель), или его представитель представляет в министерство заявление о предоставлении компенсации (далее - заявление) по форме согласно приложению N 1 к Порядку.">
              <w:r>
                <w:rPr>
                  <w:sz w:val="24"/>
                  <w:color w:val="0000ff"/>
                </w:rPr>
                <w:t xml:space="preserve">пункте 2.2</w:t>
              </w:r>
            </w:hyperlink>
            <w:r>
              <w:rPr>
                <w:sz w:val="24"/>
              </w:rPr>
              <w:t xml:space="preserve"> Порядка, недостоверной и (или) неполной информации прошу направить: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на бумажном носителе почтовым отправлением по адресу: 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по электронной почте: _________________________________________________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 условиями, порядком назначения и выплаты компенсации, основаниями и порядком приостановления, возобновления предоставления компенсации, основаниями и порядком прекращения предоставления компенсации в рамках </w:t>
            </w:r>
            <w:hyperlink w:history="0" r:id="rId38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</w:rPr>
              <w:t xml:space="preserve"> края ознакомлен и обязуюсь их соблюдать.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заявлению прилагаю следующие документы: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_____________________________________________________________________;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_____________________________________________________________________;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3) _____________________________________________________________________.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назначения, выплаты,</w:t>
      </w:r>
    </w:p>
    <w:p>
      <w:pPr>
        <w:pStyle w:val="0"/>
        <w:jc w:val="right"/>
      </w:pPr>
      <w:r>
        <w:rPr>
          <w:sz w:val="24"/>
        </w:rPr>
        <w:t xml:space="preserve">приостановления, возобновления</w:t>
      </w:r>
    </w:p>
    <w:p>
      <w:pPr>
        <w:pStyle w:val="0"/>
        <w:jc w:val="right"/>
      </w:pPr>
      <w:r>
        <w:rPr>
          <w:sz w:val="24"/>
        </w:rPr>
        <w:t xml:space="preserve">и прекращения предоставления</w:t>
      </w:r>
    </w:p>
    <w:p>
      <w:pPr>
        <w:pStyle w:val="0"/>
        <w:jc w:val="right"/>
      </w:pPr>
      <w:r>
        <w:rPr>
          <w:sz w:val="24"/>
        </w:rPr>
        <w:t xml:space="preserve">компенсации расходов на оплату</w:t>
      </w:r>
    </w:p>
    <w:p>
      <w:pPr>
        <w:pStyle w:val="0"/>
        <w:jc w:val="right"/>
      </w:pPr>
      <w:r>
        <w:rPr>
          <w:sz w:val="24"/>
        </w:rPr>
        <w:t xml:space="preserve">найма жилых помещений</w:t>
      </w:r>
    </w:p>
    <w:p>
      <w:pPr>
        <w:pStyle w:val="0"/>
        <w:jc w:val="right"/>
      </w:pPr>
      <w:r>
        <w:rPr>
          <w:sz w:val="24"/>
        </w:rPr>
        <w:t xml:space="preserve">медицинским работникам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2061"/>
        <w:gridCol w:w="567"/>
        <w:gridCol w:w="2799"/>
        <w:gridCol w:w="886"/>
        <w:gridCol w:w="2158"/>
      </w:tblGrid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32" w:name="P232"/>
          <w:bookmarkEnd w:id="232"/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Согласие на обработку персональных данных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____________________________________________________________________,</w:t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84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полностью (последнее при наличии) гражданина)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жительства (регистрации)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(вид и номер документа, удостоверяющего личность)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 ___________________________________________ "__" ___________ ____ года,</w:t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(кем и когда выдан документ, удостоверяющий личность)</w:t>
            </w:r>
          </w:p>
        </w:tc>
        <w:tc>
          <w:tcPr>
            <w:gridSpan w:val="2"/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лице представителя (если гражданин действует через представителя)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полностью (последнее при наличии) представителя)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жительства (регистрации)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(вид и номер документа, удостоверяющего личность)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 ___________________________________________ "__" ___________ ____ года,</w:t>
            </w:r>
          </w:p>
        </w:tc>
      </w:tr>
      <w:t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(кем и когда выдан документ, удостоверяющий личность)</w:t>
            </w:r>
          </w:p>
        </w:tc>
        <w:tc>
          <w:tcPr>
            <w:gridSpan w:val="2"/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(реквизиты доверенности или иного документа, подтверждающего полномочия представителя)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</w:t>
            </w:r>
            <w:hyperlink w:history="0" r:id="rId39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пунктом 4 статьи 9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 даю согласие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 адрес медицинской организации; министерства здравоохранения Красноярского края)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обработку моих персональных данных и персональных данных членов моей семьи,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медицинской организации, передачи в министерство здравоохранения Красноярского края в целях получения компенсации расходов на оплату найма жилых помещений.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персональных данных, на обработку которых мною дается согласие: документы, представленные мною и членами моей семьи в соответствии с </w:t>
            </w:r>
            <w:hyperlink w:history="0" r:id="rId40" w:tooltip="Закон Красноярского края от 29.06.2017 N 3-802 (ред. от 04.07.2024) &quot;О компенсации расходов на оплату найма жилых помещений медицинским работникам&quot; (подписан Губернатором Красноярского края 10.07.2017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Красноярского края от 29.06.2017 N 3-802 "О компенсации расходов на оплату найма жилых помещений медицинским работникам".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Согласие вступает в силу с момента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мною в любое время на основании моего письменного заявления.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6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6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 ____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29.08.2017 N 510-п</w:t>
            <w:br/>
            <w:t>(ред. от 18.03.2025)</w:t>
            <w:br/>
            <w:t>"Об утверждении Порядка назнач...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198857&amp;date=26.06.2025&amp;dst=100005&amp;field=134" TargetMode = "External"/>
	<Relationship Id="rId8" Type="http://schemas.openxmlformats.org/officeDocument/2006/relationships/hyperlink" Target="https://login.consultant.ru/link/?req=doc&amp;base=RLAW123&amp;n=276508&amp;date=26.06.2025&amp;dst=100005&amp;field=134" TargetMode = "External"/>
	<Relationship Id="rId9" Type="http://schemas.openxmlformats.org/officeDocument/2006/relationships/hyperlink" Target="https://login.consultant.ru/link/?req=doc&amp;base=RLAW123&amp;n=352221&amp;date=26.06.2025&amp;dst=100005&amp;field=134" TargetMode = "External"/>
	<Relationship Id="rId10" Type="http://schemas.openxmlformats.org/officeDocument/2006/relationships/hyperlink" Target="https://login.consultant.ru/link/?req=doc&amp;base=RLAW123&amp;n=306945&amp;date=26.06.2025&amp;dst=100553&amp;field=134" TargetMode = "External"/>
	<Relationship Id="rId11" Type="http://schemas.openxmlformats.org/officeDocument/2006/relationships/hyperlink" Target="https://login.consultant.ru/link/?req=doc&amp;base=RLAW123&amp;n=336059&amp;date=26.06.2025&amp;dst=100043&amp;field=134" TargetMode = "External"/>
	<Relationship Id="rId12" Type="http://schemas.openxmlformats.org/officeDocument/2006/relationships/hyperlink" Target="www.zakon.krskstate.ru" TargetMode = "External"/>
	<Relationship Id="rId13" Type="http://schemas.openxmlformats.org/officeDocument/2006/relationships/hyperlink" Target="https://login.consultant.ru/link/?req=doc&amp;base=RLAW123&amp;n=352221&amp;date=26.06.2025&amp;dst=100006&amp;field=134" TargetMode = "External"/>
	<Relationship Id="rId14" Type="http://schemas.openxmlformats.org/officeDocument/2006/relationships/hyperlink" Target="https://login.consultant.ru/link/?req=doc&amp;base=RLAW123&amp;n=336059&amp;date=26.06.2025&amp;dst=100043&amp;field=134" TargetMode = "External"/>
	<Relationship Id="rId15" Type="http://schemas.openxmlformats.org/officeDocument/2006/relationships/hyperlink" Target="https://login.consultant.ru/link/?req=doc&amp;base=RLAW123&amp;n=348690&amp;date=26.06.2025" TargetMode = "External"/>
	<Relationship Id="rId16" Type="http://schemas.openxmlformats.org/officeDocument/2006/relationships/hyperlink" Target="https://login.consultant.ru/link/?req=doc&amp;base=RLAW123&amp;n=357333&amp;date=26.06.2025" TargetMode = "External"/>
	<Relationship Id="rId17" Type="http://schemas.openxmlformats.org/officeDocument/2006/relationships/hyperlink" Target="https://login.consultant.ru/link/?req=doc&amp;base=RLAW123&amp;n=336059&amp;date=26.06.2025&amp;dst=100027&amp;field=134" TargetMode = "External"/>
	<Relationship Id="rId18" Type="http://schemas.openxmlformats.org/officeDocument/2006/relationships/hyperlink" Target="https://login.consultant.ru/link/?req=doc&amp;base=LAW&amp;n=473074&amp;date=26.06.2025" TargetMode = "External"/>
	<Relationship Id="rId19" Type="http://schemas.openxmlformats.org/officeDocument/2006/relationships/hyperlink" Target="https://login.consultant.ru/link/?req=doc&amp;base=LAW&amp;n=428697&amp;date=26.06.2025" TargetMode = "External"/>
	<Relationship Id="rId20" Type="http://schemas.openxmlformats.org/officeDocument/2006/relationships/hyperlink" Target="https://login.consultant.ru/link/?req=doc&amp;base=LAW&amp;n=391636&amp;date=26.06.2025" TargetMode = "External"/>
	<Relationship Id="rId21" Type="http://schemas.openxmlformats.org/officeDocument/2006/relationships/hyperlink" Target="https://login.consultant.ru/link/?req=doc&amp;base=LAW&amp;n=494998&amp;date=26.06.2025&amp;dst=100073&amp;field=134" TargetMode = "External"/>
	<Relationship Id="rId22" Type="http://schemas.openxmlformats.org/officeDocument/2006/relationships/hyperlink" Target="https://login.consultant.ru/link/?req=doc&amp;base=LAW&amp;n=494998&amp;date=26.06.2025&amp;dst=100033&amp;field=134" TargetMode = "External"/>
	<Relationship Id="rId23" Type="http://schemas.openxmlformats.org/officeDocument/2006/relationships/hyperlink" Target="https://login.consultant.ru/link/?req=doc&amp;base=LAW&amp;n=494998&amp;date=26.06.2025&amp;dst=100088&amp;field=134" TargetMode = "External"/>
	<Relationship Id="rId24" Type="http://schemas.openxmlformats.org/officeDocument/2006/relationships/hyperlink" Target="https://login.consultant.ru/link/?req=doc&amp;base=LAW&amp;n=494998&amp;date=26.06.2025&amp;dst=100073&amp;field=134" TargetMode = "External"/>
	<Relationship Id="rId25" Type="http://schemas.openxmlformats.org/officeDocument/2006/relationships/hyperlink" Target="https://login.consultant.ru/link/?req=doc&amp;base=LAW&amp;n=494998&amp;date=26.06.2025&amp;dst=100033&amp;field=134" TargetMode = "External"/>
	<Relationship Id="rId26" Type="http://schemas.openxmlformats.org/officeDocument/2006/relationships/hyperlink" Target="https://login.consultant.ru/link/?req=doc&amp;base=LAW&amp;n=494998&amp;date=26.06.2025&amp;dst=100088&amp;field=134" TargetMode = "External"/>
	<Relationship Id="rId27" Type="http://schemas.openxmlformats.org/officeDocument/2006/relationships/hyperlink" Target="https://login.consultant.ru/link/?req=doc&amp;base=LAW&amp;n=451737&amp;date=26.06.2025&amp;dst=523&amp;field=134" TargetMode = "External"/>
	<Relationship Id="rId28" Type="http://schemas.openxmlformats.org/officeDocument/2006/relationships/hyperlink" Target="https://login.consultant.ru/link/?req=doc&amp;base=LAW&amp;n=451737&amp;date=26.06.2025&amp;dst=292&amp;field=134" TargetMode = "External"/>
	<Relationship Id="rId29" Type="http://schemas.openxmlformats.org/officeDocument/2006/relationships/hyperlink" Target="https://login.consultant.ru/link/?req=doc&amp;base=LAW&amp;n=451737&amp;date=26.06.2025&amp;dst=100226&amp;field=134" TargetMode = "External"/>
	<Relationship Id="rId30" Type="http://schemas.openxmlformats.org/officeDocument/2006/relationships/hyperlink" Target="https://login.consultant.ru/link/?req=doc&amp;base=RLAW123&amp;n=336059&amp;date=26.06.2025&amp;dst=100027&amp;field=134" TargetMode = "External"/>
	<Relationship Id="rId31" Type="http://schemas.openxmlformats.org/officeDocument/2006/relationships/hyperlink" Target="https://login.consultant.ru/link/?req=doc&amp;base=LAW&amp;n=494996&amp;date=26.06.2025&amp;dst=43&amp;field=134" TargetMode = "External"/>
	<Relationship Id="rId32" Type="http://schemas.openxmlformats.org/officeDocument/2006/relationships/hyperlink" Target="https://login.consultant.ru/link/?req=doc&amp;base=RLAW123&amp;n=336059&amp;date=26.06.2025&amp;dst=100037&amp;field=134" TargetMode = "External"/>
	<Relationship Id="rId33" Type="http://schemas.openxmlformats.org/officeDocument/2006/relationships/hyperlink" Target="https://login.consultant.ru/link/?req=doc&amp;base=RLAW123&amp;n=336059&amp;date=26.06.2025&amp;dst=100038&amp;field=134" TargetMode = "External"/>
	<Relationship Id="rId34" Type="http://schemas.openxmlformats.org/officeDocument/2006/relationships/hyperlink" Target="https://login.consultant.ru/link/?req=doc&amp;base=RLAW123&amp;n=336059&amp;date=26.06.2025&amp;dst=100045&amp;field=134" TargetMode = "External"/>
	<Relationship Id="rId35" Type="http://schemas.openxmlformats.org/officeDocument/2006/relationships/hyperlink" Target="https://login.consultant.ru/link/?req=doc&amp;base=RLAW123&amp;n=336059&amp;date=26.06.2025" TargetMode = "External"/>
	<Relationship Id="rId36" Type="http://schemas.openxmlformats.org/officeDocument/2006/relationships/hyperlink" Target="https://login.consultant.ru/link/?req=doc&amp;base=RLAW123&amp;n=336059&amp;date=26.06.2025" TargetMode = "External"/>
	<Relationship Id="rId37" Type="http://schemas.openxmlformats.org/officeDocument/2006/relationships/hyperlink" Target="https://login.consultant.ru/link/?req=doc&amp;base=LAW&amp;n=494998&amp;date=26.06.2025&amp;dst=100088&amp;field=134" TargetMode = "External"/>
	<Relationship Id="rId38" Type="http://schemas.openxmlformats.org/officeDocument/2006/relationships/hyperlink" Target="https://login.consultant.ru/link/?req=doc&amp;base=RLAW123&amp;n=336059&amp;date=26.06.2025" TargetMode = "External"/>
	<Relationship Id="rId39" Type="http://schemas.openxmlformats.org/officeDocument/2006/relationships/hyperlink" Target="https://login.consultant.ru/link/?req=doc&amp;base=LAW&amp;n=482686&amp;date=26.06.2025&amp;dst=100282&amp;field=134" TargetMode = "External"/>
	<Relationship Id="rId40" Type="http://schemas.openxmlformats.org/officeDocument/2006/relationships/hyperlink" Target="https://login.consultant.ru/link/?req=doc&amp;base=RLAW123&amp;n=336059&amp;date=26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29.08.2017 N 510-п
(ред. от 18.03.2025)
"Об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работникам"</dc:title>
  <dcterms:created xsi:type="dcterms:W3CDTF">2025-06-26T04:00:30Z</dcterms:created>
</cp:coreProperties>
</file>